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CF" w:rsidRDefault="00EE2FC3">
      <w:pPr>
        <w:jc w:val="right"/>
        <w:outlineLvl w:val="0"/>
      </w:pPr>
      <w:bookmarkStart w:id="0" w:name="_GoBack"/>
      <w:bookmarkEnd w:id="0"/>
      <w:r>
        <w:rPr>
          <w:noProof/>
          <w:lang w:val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-267346</wp:posOffset>
            </wp:positionH>
            <wp:positionV relativeFrom="page">
              <wp:posOffset>102588</wp:posOffset>
            </wp:positionV>
            <wp:extent cx="1235682" cy="12511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AJkM_4zJHw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682" cy="12511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B18CF" w:rsidRPr="0050451F" w:rsidRDefault="00EE2FC3">
      <w:pPr>
        <w:jc w:val="right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Договор </w:t>
      </w:r>
    </w:p>
    <w:p w:rsidR="00EB18CF" w:rsidRPr="0050451F" w:rsidRDefault="00EE2FC3">
      <w:pPr>
        <w:jc w:val="right"/>
        <w:outlineLvl w:val="0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оказание </w:t>
      </w:r>
    </w:p>
    <w:p w:rsidR="00EB18CF" w:rsidRPr="0050451F" w:rsidRDefault="00EE2FC3">
      <w:pPr>
        <w:jc w:val="right"/>
        <w:outlineLvl w:val="0"/>
        <w:rPr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курьерских услуг</w:t>
      </w:r>
      <w:r>
        <w:rPr>
          <w:b/>
          <w:bCs/>
          <w:lang w:val="ru-RU"/>
        </w:rPr>
        <w:t>.</w:t>
      </w:r>
    </w:p>
    <w:p w:rsidR="00EB18CF" w:rsidRPr="0050451F" w:rsidRDefault="00CC0EB9">
      <w:pPr>
        <w:tabs>
          <w:tab w:val="right" w:pos="9329"/>
        </w:tabs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CED1DA2" wp14:editId="0F96ADAA">
                <wp:simplePos x="0" y="0"/>
                <wp:positionH relativeFrom="margin">
                  <wp:posOffset>51435</wp:posOffset>
                </wp:positionH>
                <wp:positionV relativeFrom="line">
                  <wp:posOffset>5715</wp:posOffset>
                </wp:positionV>
                <wp:extent cx="688975" cy="264160"/>
                <wp:effectExtent l="0" t="0" r="0" b="254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2641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18CF" w:rsidRDefault="00CC0EB9">
                            <w:pPr>
                              <w:pStyle w:val="a6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Пермь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4.05pt;margin-top:.45pt;width:54.25pt;height:20.8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" filled="f" stroked="f" strokeweight="1pt">
                <v:stroke miterlimit="4"/>
                <v:textbox inset="1.27mm,1.27mm,1.27mm,1.27mm">
                  <w:txbxContent>
                    <w:p w:rsidR="00EB18CF" w:rsidRDefault="00CC0EB9">
                      <w:pPr>
                        <w:pStyle w:val="a6"/>
                      </w:pPr>
                      <w:r>
                        <w:rPr>
                          <w:sz w:val="22"/>
                          <w:szCs w:val="22"/>
                        </w:rPr>
                        <w:t>г. Пермь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EE2FC3" w:rsidRPr="0050451F">
        <w:rPr>
          <w:lang w:val="ru-RU"/>
        </w:rPr>
        <w:tab/>
        <w:t xml:space="preserve">от «    » </w:t>
      </w:r>
      <w:r w:rsidR="00EE2FC3">
        <w:rPr>
          <w:lang w:val="ru-RU"/>
        </w:rPr>
        <w:t>___________  20__ г.</w:t>
      </w:r>
    </w:p>
    <w:p w:rsidR="00EB18CF" w:rsidRPr="0050451F" w:rsidRDefault="00EB18CF">
      <w:pPr>
        <w:tabs>
          <w:tab w:val="right" w:pos="9329"/>
        </w:tabs>
        <w:rPr>
          <w:lang w:val="ru-RU"/>
        </w:rPr>
      </w:pPr>
    </w:p>
    <w:p w:rsidR="00EB18CF" w:rsidRPr="00B30316" w:rsidRDefault="00EE2FC3">
      <w:pPr>
        <w:tabs>
          <w:tab w:val="right" w:pos="9329"/>
        </w:tabs>
        <w:rPr>
          <w:lang w:val="ru-RU"/>
        </w:rPr>
      </w:pPr>
      <w:r w:rsidRPr="00B30316">
        <w:rPr>
          <w:lang w:val="ru-RU"/>
        </w:rPr>
        <w:t xml:space="preserve">        О</w:t>
      </w:r>
      <w:r w:rsidRPr="00B30316">
        <w:rPr>
          <w:b/>
          <w:bCs/>
          <w:lang w:val="ru-RU"/>
        </w:rPr>
        <w:t>бщество с ограниченной ответственностью «ГУРУ»</w:t>
      </w:r>
      <w:r w:rsidRPr="00B30316">
        <w:rPr>
          <w:lang w:val="ru-RU"/>
        </w:rPr>
        <w:t xml:space="preserve"> именуемое в дальнейшем «</w:t>
      </w:r>
      <w:r w:rsidRPr="00B30316">
        <w:rPr>
          <w:b/>
          <w:bCs/>
          <w:lang w:val="ru-RU"/>
        </w:rPr>
        <w:t>Исполнитель</w:t>
      </w:r>
      <w:r w:rsidRPr="00B30316">
        <w:rPr>
          <w:lang w:val="ru-RU"/>
        </w:rPr>
        <w:t xml:space="preserve">», в лице генерального директора Ежова Никиты Сергеевича действующего на основании устава, с одной стороны и </w:t>
      </w:r>
      <w:r w:rsidRPr="00B30316">
        <w:rPr>
          <w:shd w:val="clear" w:color="auto" w:fill="FFFFFF"/>
          <w:lang w:val="ru-RU"/>
        </w:rPr>
        <w:t>____________________________</w:t>
      </w:r>
      <w:r w:rsidRPr="00B30316">
        <w:rPr>
          <w:lang w:val="ru-RU"/>
        </w:rPr>
        <w:t>, именуемого в дальнейшем «</w:t>
      </w:r>
      <w:r w:rsidRPr="00B30316">
        <w:rPr>
          <w:b/>
          <w:bCs/>
          <w:lang w:val="ru-RU"/>
        </w:rPr>
        <w:t>Заказчик</w:t>
      </w:r>
      <w:r w:rsidRPr="00B30316">
        <w:rPr>
          <w:lang w:val="ru-RU"/>
        </w:rPr>
        <w:t>» в лице _________________________________, действующего на основании приказа в дальнейшем именуемые «</w:t>
      </w:r>
      <w:r w:rsidRPr="00B30316">
        <w:rPr>
          <w:b/>
          <w:bCs/>
          <w:lang w:val="ru-RU"/>
        </w:rPr>
        <w:t>Стороны</w:t>
      </w:r>
      <w:r w:rsidRPr="00B30316">
        <w:rPr>
          <w:lang w:val="ru-RU"/>
        </w:rPr>
        <w:t xml:space="preserve">», заключили настоящий Договор о нижеследующем: </w:t>
      </w:r>
    </w:p>
    <w:p w:rsidR="00EB18CF" w:rsidRPr="00B30316" w:rsidRDefault="00EB18CF">
      <w:pPr>
        <w:jc w:val="both"/>
        <w:rPr>
          <w:lang w:val="ru-RU"/>
        </w:rPr>
      </w:pPr>
    </w:p>
    <w:p w:rsidR="00EB18CF" w:rsidRPr="00B30316" w:rsidRDefault="00EE2FC3">
      <w:pPr>
        <w:numPr>
          <w:ilvl w:val="0"/>
          <w:numId w:val="2"/>
        </w:numPr>
        <w:jc w:val="center"/>
        <w:outlineLvl w:val="0"/>
        <w:rPr>
          <w:b/>
          <w:bCs/>
          <w:lang w:val="ru-RU"/>
        </w:rPr>
      </w:pPr>
      <w:r w:rsidRPr="00B30316">
        <w:rPr>
          <w:b/>
          <w:bCs/>
          <w:lang w:val="ru-RU"/>
        </w:rPr>
        <w:t>Предмет договора</w:t>
      </w:r>
    </w:p>
    <w:p w:rsidR="00EB18CF" w:rsidRPr="00B30316" w:rsidRDefault="00EE2FC3" w:rsidP="00E51E7C">
      <w:pPr>
        <w:pStyle w:val="a7"/>
        <w:numPr>
          <w:ilvl w:val="2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0316">
        <w:rPr>
          <w:rFonts w:ascii="Arial" w:hAnsi="Arial" w:cs="Arial"/>
          <w:sz w:val="20"/>
          <w:szCs w:val="20"/>
        </w:rPr>
        <w:t xml:space="preserve">По настоящему Договору </w:t>
      </w:r>
      <w:r w:rsidRPr="00B30316">
        <w:rPr>
          <w:rFonts w:ascii="Arial" w:hAnsi="Arial" w:cs="Arial"/>
          <w:b/>
          <w:bCs/>
          <w:sz w:val="20"/>
          <w:szCs w:val="20"/>
        </w:rPr>
        <w:t>Исполнитель</w:t>
      </w:r>
      <w:r w:rsidRPr="00B30316">
        <w:rPr>
          <w:rFonts w:ascii="Arial" w:hAnsi="Arial" w:cs="Arial"/>
          <w:sz w:val="20"/>
          <w:szCs w:val="20"/>
        </w:rPr>
        <w:t xml:space="preserve"> обязуется по заданию </w:t>
      </w:r>
      <w:r w:rsidRPr="00B30316">
        <w:rPr>
          <w:rFonts w:ascii="Arial" w:hAnsi="Arial" w:cs="Arial"/>
          <w:b/>
          <w:bCs/>
          <w:sz w:val="20"/>
          <w:szCs w:val="20"/>
        </w:rPr>
        <w:t>Заказчика</w:t>
      </w:r>
      <w:r w:rsidRPr="00B30316">
        <w:rPr>
          <w:rFonts w:ascii="Arial" w:hAnsi="Arial" w:cs="Arial"/>
          <w:sz w:val="20"/>
          <w:szCs w:val="20"/>
        </w:rPr>
        <w:t xml:space="preserve"> оказать курьерские услуги по доставке корреспонденции и иного имущества, именуемого в дальнейшем  «</w:t>
      </w:r>
      <w:r w:rsidRPr="00B30316">
        <w:rPr>
          <w:rFonts w:ascii="Arial" w:hAnsi="Arial" w:cs="Arial"/>
          <w:b/>
          <w:bCs/>
          <w:sz w:val="20"/>
          <w:szCs w:val="20"/>
        </w:rPr>
        <w:t>товар</w:t>
      </w:r>
      <w:r w:rsidR="00893769" w:rsidRPr="00B30316">
        <w:rPr>
          <w:rFonts w:ascii="Arial" w:hAnsi="Arial" w:cs="Arial"/>
          <w:b/>
          <w:bCs/>
          <w:sz w:val="20"/>
          <w:szCs w:val="20"/>
        </w:rPr>
        <w:t>/корреспонденция</w:t>
      </w:r>
      <w:r w:rsidRPr="00B30316">
        <w:rPr>
          <w:rFonts w:ascii="Arial" w:hAnsi="Arial" w:cs="Arial"/>
          <w:sz w:val="20"/>
          <w:szCs w:val="20"/>
        </w:rPr>
        <w:t xml:space="preserve">», в пределах города </w:t>
      </w:r>
      <w:r w:rsidRPr="00B30316">
        <w:rPr>
          <w:rFonts w:ascii="Arial" w:hAnsi="Arial" w:cs="Arial"/>
          <w:b/>
          <w:bCs/>
          <w:sz w:val="20"/>
          <w:szCs w:val="20"/>
        </w:rPr>
        <w:t>Пермь,</w:t>
      </w:r>
      <w:r w:rsidRPr="00B30316">
        <w:rPr>
          <w:rFonts w:ascii="Arial" w:hAnsi="Arial" w:cs="Arial"/>
          <w:sz w:val="20"/>
          <w:szCs w:val="20"/>
        </w:rPr>
        <w:t xml:space="preserve"> а </w:t>
      </w:r>
      <w:r w:rsidRPr="00B30316">
        <w:rPr>
          <w:rFonts w:ascii="Arial" w:hAnsi="Arial" w:cs="Arial"/>
          <w:b/>
          <w:bCs/>
          <w:sz w:val="20"/>
          <w:szCs w:val="20"/>
        </w:rPr>
        <w:t>Заказчик</w:t>
      </w:r>
      <w:r w:rsidRPr="00B30316">
        <w:rPr>
          <w:rFonts w:ascii="Arial" w:hAnsi="Arial" w:cs="Arial"/>
          <w:sz w:val="20"/>
          <w:szCs w:val="20"/>
        </w:rPr>
        <w:t xml:space="preserve"> обязуется оплатить указанные услуги.  </w:t>
      </w:r>
    </w:p>
    <w:p w:rsidR="00893769" w:rsidRPr="00B30316" w:rsidRDefault="00893769" w:rsidP="00E51E7C">
      <w:pPr>
        <w:pStyle w:val="a7"/>
        <w:numPr>
          <w:ilvl w:val="2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30316">
        <w:rPr>
          <w:rFonts w:ascii="Arial" w:hAnsi="Arial" w:cs="Arial"/>
          <w:sz w:val="20"/>
          <w:szCs w:val="20"/>
        </w:rPr>
        <w:t xml:space="preserve">По настоящему Договору стороны, принимают, что </w:t>
      </w:r>
      <w:r w:rsidRPr="00B30316">
        <w:rPr>
          <w:rFonts w:ascii="Arial" w:hAnsi="Arial" w:cs="Arial"/>
          <w:b/>
          <w:sz w:val="20"/>
          <w:szCs w:val="20"/>
        </w:rPr>
        <w:t>«товар/корреспонденция»</w:t>
      </w:r>
      <w:r w:rsidRPr="00B30316">
        <w:rPr>
          <w:rFonts w:ascii="Arial" w:hAnsi="Arial" w:cs="Arial"/>
          <w:sz w:val="20"/>
          <w:szCs w:val="20"/>
        </w:rPr>
        <w:t>, передаваемая для доставки Велокурьеру, должна не превышать общей массы 10 (десять) килограмм.</w:t>
      </w:r>
    </w:p>
    <w:p w:rsidR="00893769" w:rsidRPr="00B30316" w:rsidRDefault="00893769" w:rsidP="00893769">
      <w:pPr>
        <w:tabs>
          <w:tab w:val="left" w:pos="540"/>
          <w:tab w:val="left" w:pos="1080"/>
        </w:tabs>
        <w:ind w:left="540"/>
        <w:jc w:val="both"/>
        <w:rPr>
          <w:lang w:val="ru-RU"/>
        </w:rPr>
      </w:pPr>
    </w:p>
    <w:p w:rsidR="00EB18CF" w:rsidRPr="00B30316" w:rsidRDefault="00EE2FC3" w:rsidP="00B96C64">
      <w:pPr>
        <w:jc w:val="center"/>
        <w:outlineLvl w:val="0"/>
        <w:rPr>
          <w:b/>
          <w:bCs/>
          <w:lang w:val="ru-RU"/>
        </w:rPr>
      </w:pPr>
      <w:r w:rsidRPr="00B30316">
        <w:rPr>
          <w:b/>
          <w:bCs/>
          <w:lang w:val="ru-RU"/>
        </w:rPr>
        <w:t xml:space="preserve">2. Обязанности Исполнителя. </w:t>
      </w:r>
      <w:r w:rsidRPr="00B30316">
        <w:rPr>
          <w:rFonts w:ascii="Arial Unicode MS" w:hAnsi="Arial Unicode MS"/>
          <w:lang w:val="ru-RU"/>
        </w:rPr>
        <w:br/>
      </w:r>
      <w:r w:rsidRPr="00B30316">
        <w:rPr>
          <w:b/>
          <w:bCs/>
          <w:lang w:val="ru-RU"/>
        </w:rPr>
        <w:t>Доставка по г. Пермь.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 xml:space="preserve">2.1.  </w:t>
      </w:r>
      <w:r w:rsidRPr="00B30316">
        <w:rPr>
          <w:b/>
          <w:bCs/>
          <w:lang w:val="ru-RU"/>
        </w:rPr>
        <w:t>Исполнитель</w:t>
      </w:r>
      <w:r w:rsidRPr="00B30316">
        <w:rPr>
          <w:lang w:val="ru-RU"/>
        </w:rPr>
        <w:t xml:space="preserve"> обязан принять у </w:t>
      </w:r>
      <w:r w:rsidRPr="00B30316">
        <w:rPr>
          <w:b/>
          <w:bCs/>
          <w:lang w:val="ru-RU"/>
        </w:rPr>
        <w:t>Заказчика</w:t>
      </w:r>
      <w:r w:rsidRPr="00B30316">
        <w:rPr>
          <w:lang w:val="ru-RU"/>
        </w:rPr>
        <w:t xml:space="preserve"> приготовленный к отправке </w:t>
      </w:r>
      <w:r w:rsidR="00CC0EB9" w:rsidRPr="00B30316">
        <w:rPr>
          <w:b/>
          <w:bCs/>
          <w:lang w:val="ru-RU"/>
        </w:rPr>
        <w:t>товар</w:t>
      </w:r>
      <w:r w:rsidRPr="00B30316">
        <w:rPr>
          <w:lang w:val="ru-RU"/>
        </w:rPr>
        <w:t xml:space="preserve"> и  доставить его по указанному </w:t>
      </w:r>
      <w:r w:rsidRPr="00B30316">
        <w:rPr>
          <w:b/>
          <w:bCs/>
          <w:lang w:val="ru-RU"/>
        </w:rPr>
        <w:t>Заказчиком</w:t>
      </w:r>
      <w:r w:rsidRPr="00B30316">
        <w:rPr>
          <w:lang w:val="ru-RU"/>
        </w:rPr>
        <w:t xml:space="preserve"> адресату и вручить лицу, указанному </w:t>
      </w:r>
      <w:r w:rsidRPr="00B30316">
        <w:rPr>
          <w:b/>
          <w:bCs/>
          <w:lang w:val="ru-RU"/>
        </w:rPr>
        <w:t xml:space="preserve">Заказчиком  – Получателю, </w:t>
      </w:r>
      <w:r w:rsidRPr="00B30316">
        <w:rPr>
          <w:lang w:val="ru-RU"/>
        </w:rPr>
        <w:t>в согласованный временной  интервал.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>2.2</w:t>
      </w:r>
      <w:r w:rsidR="00E51E7C" w:rsidRPr="00B30316">
        <w:rPr>
          <w:lang w:val="ru-RU"/>
        </w:rPr>
        <w:t xml:space="preserve">. </w:t>
      </w:r>
      <w:r w:rsidRPr="00B30316">
        <w:rPr>
          <w:lang w:val="ru-RU"/>
        </w:rPr>
        <w:t xml:space="preserve"> </w:t>
      </w:r>
      <w:r w:rsidR="00893769" w:rsidRPr="00B30316">
        <w:rPr>
          <w:lang w:val="ru-RU"/>
        </w:rPr>
        <w:t>Доставка «</w:t>
      </w:r>
      <w:r w:rsidR="00893769" w:rsidRPr="00B30316">
        <w:rPr>
          <w:b/>
          <w:bCs/>
          <w:lang w:val="ru-RU"/>
        </w:rPr>
        <w:t>корреспонденции/товара»</w:t>
      </w:r>
      <w:r w:rsidR="00893769" w:rsidRPr="00B30316">
        <w:rPr>
          <w:lang w:val="ru-RU"/>
        </w:rPr>
        <w:t xml:space="preserve"> производится на основании поданной заявки и согласно Квитанции, заполненной в режиме </w:t>
      </w:r>
      <w:r w:rsidR="00893769" w:rsidRPr="00B30316">
        <w:t>on</w:t>
      </w:r>
      <w:r w:rsidR="00893769" w:rsidRPr="00B30316">
        <w:rPr>
          <w:lang w:val="ru-RU"/>
        </w:rPr>
        <w:t>-</w:t>
      </w:r>
      <w:r w:rsidR="00893769" w:rsidRPr="00B30316">
        <w:t>line</w:t>
      </w:r>
      <w:r w:rsidR="00893769" w:rsidRPr="00B30316">
        <w:rPr>
          <w:lang w:val="ru-RU"/>
        </w:rPr>
        <w:t xml:space="preserve">  </w:t>
      </w:r>
      <w:r w:rsidR="00893769" w:rsidRPr="00B30316">
        <w:t>c</w:t>
      </w:r>
      <w:r w:rsidR="00893769" w:rsidRPr="00B30316">
        <w:rPr>
          <w:lang w:val="ru-RU"/>
        </w:rPr>
        <w:t xml:space="preserve"> сайта </w:t>
      </w:r>
      <w:r w:rsidR="005B2E5D">
        <w:fldChar w:fldCharType="begin"/>
      </w:r>
      <w:r w:rsidR="005B2E5D" w:rsidRPr="00A925FD">
        <w:rPr>
          <w:lang w:val="ru-RU"/>
        </w:rPr>
        <w:instrText xml:space="preserve"> </w:instrText>
      </w:r>
      <w:r w:rsidR="005B2E5D">
        <w:instrText>HYPERLINK</w:instrText>
      </w:r>
      <w:r w:rsidR="005B2E5D" w:rsidRPr="00A925FD">
        <w:rPr>
          <w:lang w:val="ru-RU"/>
        </w:rPr>
        <w:instrText xml:space="preserve"> "</w:instrText>
      </w:r>
      <w:r w:rsidR="005B2E5D">
        <w:instrText>http</w:instrText>
      </w:r>
      <w:r w:rsidR="005B2E5D" w:rsidRPr="00A925FD">
        <w:rPr>
          <w:lang w:val="ru-RU"/>
        </w:rPr>
        <w:instrText>://</w:instrText>
      </w:r>
      <w:r w:rsidR="005B2E5D">
        <w:instrText>www</w:instrText>
      </w:r>
      <w:r w:rsidR="005B2E5D" w:rsidRPr="00A925FD">
        <w:rPr>
          <w:lang w:val="ru-RU"/>
        </w:rPr>
        <w:instrText>.</w:instrText>
      </w:r>
      <w:r w:rsidR="005B2E5D">
        <w:instrText>velogu</w:instrText>
      </w:r>
      <w:r w:rsidR="005B2E5D" w:rsidRPr="00A925FD">
        <w:rPr>
          <w:lang w:val="ru-RU"/>
        </w:rPr>
        <w:instrText>.</w:instrText>
      </w:r>
      <w:r w:rsidR="005B2E5D">
        <w:instrText>ru</w:instrText>
      </w:r>
      <w:r w:rsidR="005B2E5D" w:rsidRPr="00A925FD">
        <w:rPr>
          <w:lang w:val="ru-RU"/>
        </w:rPr>
        <w:instrText xml:space="preserve">" </w:instrText>
      </w:r>
      <w:r w:rsidR="005B2E5D">
        <w:fldChar w:fldCharType="separate"/>
      </w:r>
      <w:r w:rsidR="00893769" w:rsidRPr="00B30316">
        <w:rPr>
          <w:rStyle w:val="Hyperlink0"/>
        </w:rPr>
        <w:t>www</w:t>
      </w:r>
      <w:r w:rsidR="00893769" w:rsidRPr="00B30316">
        <w:rPr>
          <w:rStyle w:val="Hyperlink0"/>
          <w:lang w:val="ru-RU"/>
        </w:rPr>
        <w:t>.</w:t>
      </w:r>
      <w:proofErr w:type="spellStart"/>
      <w:r w:rsidR="00893769" w:rsidRPr="00B30316">
        <w:rPr>
          <w:rStyle w:val="Hyperlink0"/>
        </w:rPr>
        <w:t>velogu</w:t>
      </w:r>
      <w:proofErr w:type="spellEnd"/>
      <w:r w:rsidR="00893769" w:rsidRPr="00B30316">
        <w:rPr>
          <w:rStyle w:val="Hyperlink0"/>
          <w:lang w:val="ru-RU"/>
        </w:rPr>
        <w:t>.</w:t>
      </w:r>
      <w:proofErr w:type="spellStart"/>
      <w:r w:rsidR="00893769" w:rsidRPr="00B30316">
        <w:rPr>
          <w:rStyle w:val="Hyperlink0"/>
        </w:rPr>
        <w:t>ru</w:t>
      </w:r>
      <w:proofErr w:type="spellEnd"/>
      <w:r w:rsidR="005B2E5D">
        <w:rPr>
          <w:rStyle w:val="Hyperlink0"/>
        </w:rPr>
        <w:fldChar w:fldCharType="end"/>
      </w:r>
      <w:r w:rsidR="00893769" w:rsidRPr="00B30316">
        <w:rPr>
          <w:lang w:val="ru-RU"/>
        </w:rPr>
        <w:t xml:space="preserve"> или вручную (Приложение №1), либо маршрутному листу при реестровых заказах. </w:t>
      </w:r>
      <w:r w:rsidR="00893769" w:rsidRPr="00B30316">
        <w:rPr>
          <w:rFonts w:ascii="Arial Unicode MS" w:hAnsi="Arial Unicode MS"/>
          <w:lang w:val="ru-RU"/>
        </w:rPr>
        <w:br/>
      </w:r>
      <w:r w:rsidR="00893769" w:rsidRPr="00B30316">
        <w:rPr>
          <w:lang w:val="ru-RU"/>
        </w:rPr>
        <w:t xml:space="preserve">При этом если в Квитанции имеется пометка «возврат курьера с оплатой товара и/или подтверждением доставки», то </w:t>
      </w:r>
      <w:r w:rsidR="00893769" w:rsidRPr="00B30316">
        <w:rPr>
          <w:b/>
          <w:bCs/>
          <w:lang w:val="ru-RU"/>
        </w:rPr>
        <w:t xml:space="preserve">Исполнитель </w:t>
      </w:r>
      <w:r w:rsidR="00893769" w:rsidRPr="00B30316">
        <w:rPr>
          <w:lang w:val="ru-RU"/>
        </w:rPr>
        <w:t>обязан принять у</w:t>
      </w:r>
      <w:r w:rsidR="00893769" w:rsidRPr="00B30316">
        <w:rPr>
          <w:b/>
          <w:bCs/>
          <w:lang w:val="ru-RU"/>
        </w:rPr>
        <w:t xml:space="preserve"> Получателя </w:t>
      </w:r>
      <w:r w:rsidR="00893769" w:rsidRPr="00B30316">
        <w:rPr>
          <w:lang w:val="ru-RU"/>
        </w:rPr>
        <w:t>товара</w:t>
      </w:r>
      <w:r w:rsidR="00893769" w:rsidRPr="00B30316">
        <w:rPr>
          <w:b/>
          <w:bCs/>
          <w:lang w:val="ru-RU"/>
        </w:rPr>
        <w:t xml:space="preserve"> </w:t>
      </w:r>
      <w:r w:rsidR="00893769" w:rsidRPr="00B30316">
        <w:rPr>
          <w:lang w:val="ru-RU"/>
        </w:rPr>
        <w:t>наличные денежные средства</w:t>
      </w:r>
      <w:r w:rsidR="00893769" w:rsidRPr="00B30316">
        <w:rPr>
          <w:b/>
          <w:bCs/>
          <w:lang w:val="ru-RU"/>
        </w:rPr>
        <w:t xml:space="preserve"> </w:t>
      </w:r>
      <w:r w:rsidR="00893769" w:rsidRPr="00B30316">
        <w:rPr>
          <w:lang w:val="ru-RU"/>
        </w:rPr>
        <w:t xml:space="preserve">в объеме, соответствующему заявленной ценности, указанной в </w:t>
      </w:r>
      <w:proofErr w:type="gramStart"/>
      <w:r w:rsidR="00893769" w:rsidRPr="00B30316">
        <w:rPr>
          <w:lang w:val="ru-RU"/>
        </w:rPr>
        <w:t>Заказ-квитанции</w:t>
      </w:r>
      <w:proofErr w:type="gramEnd"/>
      <w:r w:rsidR="00893769" w:rsidRPr="00B30316">
        <w:rPr>
          <w:lang w:val="ru-RU"/>
        </w:rPr>
        <w:t xml:space="preserve"> и сопроводительных документах к товару, и сдать их </w:t>
      </w:r>
      <w:r w:rsidR="00893769" w:rsidRPr="00B30316">
        <w:rPr>
          <w:b/>
          <w:bCs/>
          <w:lang w:val="ru-RU"/>
        </w:rPr>
        <w:t>Заказчику</w:t>
      </w:r>
      <w:r w:rsidR="00893769" w:rsidRPr="00B30316">
        <w:rPr>
          <w:lang w:val="ru-RU"/>
        </w:rPr>
        <w:t xml:space="preserve"> вместе с отчетом о выполненной доставке</w:t>
      </w:r>
      <w:r w:rsidR="00893769" w:rsidRPr="00B30316">
        <w:rPr>
          <w:b/>
          <w:bCs/>
          <w:lang w:val="ru-RU"/>
        </w:rPr>
        <w:t>.</w:t>
      </w:r>
      <w:r w:rsidR="00893769" w:rsidRPr="00B30316">
        <w:rPr>
          <w:lang w:val="ru-RU"/>
        </w:rPr>
        <w:t xml:space="preserve"> Сроки и цены доставки </w:t>
      </w:r>
      <w:r w:rsidR="00893769" w:rsidRPr="00B30316">
        <w:rPr>
          <w:b/>
          <w:bCs/>
          <w:lang w:val="ru-RU"/>
        </w:rPr>
        <w:t>товара</w:t>
      </w:r>
      <w:r w:rsidR="00893769" w:rsidRPr="00B30316">
        <w:rPr>
          <w:lang w:val="ru-RU"/>
        </w:rPr>
        <w:t xml:space="preserve"> определяются тарифами настоящего Договора в п.п. 4.6.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>2.3.  Заказы на доставку Исполнитель принимает и выполняет круглосуточно без выходных.  Диспетчер Исполнителя извещает Заказчика о принятии к исполнению заказа.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>2.4</w:t>
      </w:r>
      <w:r w:rsidR="00893769" w:rsidRPr="00B30316">
        <w:rPr>
          <w:lang w:val="ru-RU"/>
        </w:rPr>
        <w:t xml:space="preserve">.  </w:t>
      </w:r>
      <w:r w:rsidR="00893769" w:rsidRPr="00B30316">
        <w:rPr>
          <w:b/>
          <w:bCs/>
          <w:lang w:val="ru-RU"/>
        </w:rPr>
        <w:t>Исполнитель</w:t>
      </w:r>
      <w:r w:rsidR="00893769" w:rsidRPr="00B30316">
        <w:rPr>
          <w:lang w:val="ru-RU"/>
        </w:rPr>
        <w:t xml:space="preserve"> при невозможности осуществить доставку </w:t>
      </w:r>
      <w:r w:rsidR="00893769" w:rsidRPr="00B30316">
        <w:rPr>
          <w:b/>
          <w:bCs/>
          <w:lang w:val="ru-RU"/>
        </w:rPr>
        <w:t>товара</w:t>
      </w:r>
      <w:r w:rsidR="00893769" w:rsidRPr="00B30316">
        <w:rPr>
          <w:lang w:val="ru-RU"/>
        </w:rPr>
        <w:t xml:space="preserve"> по причине отказа </w:t>
      </w:r>
      <w:r w:rsidR="00893769" w:rsidRPr="00B30316">
        <w:rPr>
          <w:b/>
          <w:bCs/>
          <w:lang w:val="ru-RU"/>
        </w:rPr>
        <w:t>Получателем</w:t>
      </w:r>
      <w:r w:rsidR="00893769" w:rsidRPr="00B30316">
        <w:rPr>
          <w:lang w:val="ru-RU"/>
        </w:rPr>
        <w:t xml:space="preserve"> принять товар, отсутствия </w:t>
      </w:r>
      <w:r w:rsidR="00893769" w:rsidRPr="00B30316">
        <w:rPr>
          <w:b/>
          <w:bCs/>
          <w:lang w:val="ru-RU"/>
        </w:rPr>
        <w:t xml:space="preserve">Получателя </w:t>
      </w:r>
      <w:r w:rsidR="00893769" w:rsidRPr="00B30316">
        <w:rPr>
          <w:lang w:val="ru-RU"/>
        </w:rPr>
        <w:t xml:space="preserve">в адресе в оговоренный временной интервал или неправильно предоставленном </w:t>
      </w:r>
      <w:r w:rsidR="00893769" w:rsidRPr="00B30316">
        <w:rPr>
          <w:b/>
          <w:bCs/>
          <w:lang w:val="ru-RU"/>
        </w:rPr>
        <w:t>Заказчиком</w:t>
      </w:r>
      <w:r w:rsidR="00893769" w:rsidRPr="00B30316">
        <w:rPr>
          <w:lang w:val="ru-RU"/>
        </w:rPr>
        <w:t xml:space="preserve"> адреса </w:t>
      </w:r>
      <w:r w:rsidR="00893769" w:rsidRPr="00B30316">
        <w:rPr>
          <w:b/>
          <w:bCs/>
          <w:lang w:val="ru-RU"/>
        </w:rPr>
        <w:t>Получателя</w:t>
      </w:r>
      <w:r w:rsidR="00893769" w:rsidRPr="00B30316">
        <w:rPr>
          <w:lang w:val="ru-RU"/>
        </w:rPr>
        <w:t xml:space="preserve">, обязан вернуть товар и сопроводительные документы </w:t>
      </w:r>
      <w:r w:rsidR="00893769" w:rsidRPr="00B30316">
        <w:rPr>
          <w:b/>
          <w:bCs/>
          <w:lang w:val="ru-RU"/>
        </w:rPr>
        <w:t>Заказчику. Исполнитель</w:t>
      </w:r>
      <w:r w:rsidR="00893769" w:rsidRPr="00B30316">
        <w:rPr>
          <w:lang w:val="ru-RU"/>
        </w:rPr>
        <w:t xml:space="preserve"> делает соответствующую отметку о причине возврата в сопроводительных документах (квитанции).</w:t>
      </w:r>
    </w:p>
    <w:p w:rsidR="00EB18CF" w:rsidRPr="00B30316" w:rsidRDefault="00EE2FC3">
      <w:pPr>
        <w:tabs>
          <w:tab w:val="left" w:pos="540"/>
        </w:tabs>
        <w:rPr>
          <w:b/>
          <w:bCs/>
          <w:lang w:val="ru-RU"/>
        </w:rPr>
      </w:pPr>
      <w:r w:rsidRPr="00B30316">
        <w:rPr>
          <w:lang w:val="ru-RU"/>
        </w:rPr>
        <w:t xml:space="preserve">2.5. </w:t>
      </w:r>
      <w:r w:rsidR="00E51E7C" w:rsidRPr="00B30316">
        <w:rPr>
          <w:lang w:val="ru-RU"/>
        </w:rPr>
        <w:t xml:space="preserve"> </w:t>
      </w:r>
      <w:r w:rsidR="00893769" w:rsidRPr="00B30316">
        <w:rPr>
          <w:lang w:val="ru-RU"/>
        </w:rPr>
        <w:t xml:space="preserve">Согласование </w:t>
      </w:r>
      <w:r w:rsidR="00893769" w:rsidRPr="00B30316">
        <w:rPr>
          <w:b/>
          <w:bCs/>
          <w:lang w:val="ru-RU"/>
        </w:rPr>
        <w:t xml:space="preserve">Исполнителем </w:t>
      </w:r>
      <w:r w:rsidR="00893769" w:rsidRPr="00B30316">
        <w:rPr>
          <w:lang w:val="ru-RU"/>
        </w:rPr>
        <w:t xml:space="preserve">нового адреса доставки </w:t>
      </w:r>
      <w:r w:rsidR="00893769" w:rsidRPr="00B30316">
        <w:rPr>
          <w:b/>
          <w:lang w:val="ru-RU"/>
        </w:rPr>
        <w:t>«товара/корреспонденции»</w:t>
      </w:r>
      <w:r w:rsidR="00893769" w:rsidRPr="00B30316">
        <w:rPr>
          <w:lang w:val="ru-RU"/>
        </w:rPr>
        <w:t xml:space="preserve">, после приема </w:t>
      </w:r>
      <w:r w:rsidR="00893769" w:rsidRPr="00B30316">
        <w:rPr>
          <w:b/>
          <w:bCs/>
          <w:lang w:val="ru-RU"/>
        </w:rPr>
        <w:t>товара</w:t>
      </w:r>
      <w:r w:rsidR="00893769" w:rsidRPr="00B30316">
        <w:rPr>
          <w:lang w:val="ru-RU"/>
        </w:rPr>
        <w:t xml:space="preserve"> у </w:t>
      </w:r>
      <w:r w:rsidR="00893769" w:rsidRPr="00B30316">
        <w:rPr>
          <w:b/>
          <w:bCs/>
          <w:lang w:val="ru-RU"/>
        </w:rPr>
        <w:t>Заказчика,</w:t>
      </w:r>
      <w:r w:rsidR="00893769" w:rsidRPr="00B30316">
        <w:rPr>
          <w:lang w:val="ru-RU"/>
        </w:rPr>
        <w:t xml:space="preserve"> с </w:t>
      </w:r>
      <w:r w:rsidR="00893769" w:rsidRPr="00B30316">
        <w:rPr>
          <w:b/>
          <w:bCs/>
          <w:lang w:val="ru-RU"/>
        </w:rPr>
        <w:t>Получателем</w:t>
      </w:r>
      <w:r w:rsidR="00893769" w:rsidRPr="00B30316">
        <w:rPr>
          <w:lang w:val="ru-RU"/>
        </w:rPr>
        <w:t xml:space="preserve"> в виду невозможности принятия им в адресе, указанным </w:t>
      </w:r>
      <w:r w:rsidR="00893769" w:rsidRPr="00B30316">
        <w:rPr>
          <w:b/>
          <w:bCs/>
          <w:lang w:val="ru-RU"/>
        </w:rPr>
        <w:t>Заказчиком</w:t>
      </w:r>
      <w:r w:rsidR="00893769" w:rsidRPr="00B30316">
        <w:rPr>
          <w:lang w:val="ru-RU"/>
        </w:rPr>
        <w:t xml:space="preserve">, и доставка по данному новому адресу оплачивается </w:t>
      </w:r>
      <w:r w:rsidR="00893769" w:rsidRPr="00B30316">
        <w:rPr>
          <w:b/>
          <w:bCs/>
          <w:lang w:val="ru-RU"/>
        </w:rPr>
        <w:t>Заказчиком</w:t>
      </w:r>
      <w:r w:rsidR="00893769" w:rsidRPr="00B30316">
        <w:rPr>
          <w:lang w:val="ru-RU"/>
        </w:rPr>
        <w:t xml:space="preserve"> как еще одна доставка согласно действующему тарифу.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 xml:space="preserve">2.6. </w:t>
      </w:r>
      <w:r w:rsidR="00E51E7C" w:rsidRPr="00B30316">
        <w:rPr>
          <w:lang w:val="ru-RU"/>
        </w:rPr>
        <w:t xml:space="preserve">  </w:t>
      </w:r>
      <w:r w:rsidRPr="00B30316">
        <w:rPr>
          <w:lang w:val="ru-RU"/>
        </w:rPr>
        <w:t>Диспетчер Исполнителя обязан в течение 1 (Одного) часа по осуществлению доставки известить Заказчика о выполнении заказа.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>2.7</w:t>
      </w:r>
      <w:r w:rsidR="007868C9" w:rsidRPr="00B30316">
        <w:rPr>
          <w:lang w:val="ru-RU"/>
        </w:rPr>
        <w:t xml:space="preserve">.  </w:t>
      </w:r>
      <w:r w:rsidR="00E51E7C" w:rsidRPr="00B30316">
        <w:rPr>
          <w:lang w:val="ru-RU"/>
        </w:rPr>
        <w:t xml:space="preserve"> </w:t>
      </w:r>
      <w:r w:rsidR="007868C9" w:rsidRPr="00B30316">
        <w:rPr>
          <w:b/>
          <w:bCs/>
          <w:lang w:val="ru-RU"/>
        </w:rPr>
        <w:t>Исполнитель</w:t>
      </w:r>
      <w:r w:rsidR="007868C9" w:rsidRPr="00B30316">
        <w:rPr>
          <w:lang w:val="ru-RU"/>
        </w:rPr>
        <w:t xml:space="preserve"> обязан обеспечить получение </w:t>
      </w:r>
      <w:r w:rsidR="007868C9" w:rsidRPr="00B30316">
        <w:rPr>
          <w:b/>
          <w:bCs/>
          <w:lang w:val="ru-RU"/>
        </w:rPr>
        <w:t>Заказчиком</w:t>
      </w:r>
      <w:r w:rsidR="007868C9" w:rsidRPr="00B30316">
        <w:rPr>
          <w:lang w:val="ru-RU"/>
        </w:rPr>
        <w:t xml:space="preserve"> письменного подтверждения доставки и денежных средств от </w:t>
      </w:r>
      <w:r w:rsidR="007868C9" w:rsidRPr="00B30316">
        <w:rPr>
          <w:b/>
          <w:bCs/>
          <w:lang w:val="ru-RU"/>
        </w:rPr>
        <w:t>Получателей</w:t>
      </w:r>
      <w:r w:rsidR="007868C9" w:rsidRPr="00B30316">
        <w:rPr>
          <w:lang w:val="ru-RU"/>
        </w:rPr>
        <w:t xml:space="preserve"> один раз в две недели или  в иной расчетный период времени, согласованный с </w:t>
      </w:r>
      <w:r w:rsidR="007868C9" w:rsidRPr="00B30316">
        <w:rPr>
          <w:b/>
          <w:bCs/>
          <w:lang w:val="ru-RU"/>
        </w:rPr>
        <w:t>Заказчиком</w:t>
      </w:r>
      <w:r w:rsidR="007868C9" w:rsidRPr="00B30316">
        <w:rPr>
          <w:lang w:val="ru-RU"/>
        </w:rPr>
        <w:t>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 xml:space="preserve">2.8.  </w:t>
      </w:r>
      <w:r w:rsidR="00E51E7C" w:rsidRPr="00B30316">
        <w:rPr>
          <w:lang w:val="ru-RU"/>
        </w:rPr>
        <w:t xml:space="preserve"> </w:t>
      </w:r>
      <w:r w:rsidRPr="00B30316">
        <w:rPr>
          <w:lang w:val="ru-RU"/>
        </w:rPr>
        <w:t>При температуре воздуха ниже -25 градусов</w:t>
      </w:r>
      <w:proofErr w:type="gramStart"/>
      <w:r w:rsidRPr="00B30316">
        <w:rPr>
          <w:lang w:val="ru-RU"/>
        </w:rPr>
        <w:t xml:space="preserve"> С</w:t>
      </w:r>
      <w:proofErr w:type="gramEnd"/>
      <w:r w:rsidRPr="00B30316">
        <w:rPr>
          <w:lang w:val="ru-RU"/>
        </w:rPr>
        <w:t>, метели, ураганном ветре и проливном дожде доставка велокурьерами не производится.</w:t>
      </w:r>
    </w:p>
    <w:p w:rsidR="00EB18CF" w:rsidRPr="00B30316" w:rsidRDefault="00EE2FC3">
      <w:pPr>
        <w:rPr>
          <w:lang w:val="ru-RU"/>
        </w:rPr>
      </w:pPr>
      <w:r w:rsidRPr="00B30316">
        <w:rPr>
          <w:lang w:val="ru-RU"/>
        </w:rPr>
        <w:t xml:space="preserve">2.9. </w:t>
      </w:r>
      <w:r w:rsidR="00E51E7C" w:rsidRPr="00B30316">
        <w:rPr>
          <w:lang w:val="ru-RU"/>
        </w:rPr>
        <w:t xml:space="preserve">  </w:t>
      </w:r>
      <w:r w:rsidRPr="00B30316">
        <w:rPr>
          <w:lang w:val="ru-RU"/>
        </w:rPr>
        <w:t>Исполнитель оставляет за собой право отказаться от принятия к исполнению заказа при технической невозможности его исполнения. Исполнитель  обязуется известить Заказчика о невозможности принятия заказа в течение 24 (двадцати четырех) часов до момента его поступления.</w:t>
      </w:r>
    </w:p>
    <w:p w:rsidR="007868C9" w:rsidRPr="00B30316" w:rsidRDefault="007868C9" w:rsidP="007868C9">
      <w:pPr>
        <w:rPr>
          <w:lang w:val="ru-RU"/>
        </w:rPr>
      </w:pPr>
      <w:r w:rsidRPr="00B30316">
        <w:rPr>
          <w:lang w:val="ru-RU"/>
        </w:rPr>
        <w:t xml:space="preserve">2.10 </w:t>
      </w:r>
      <w:r w:rsidR="00E51E7C" w:rsidRPr="00B30316">
        <w:rPr>
          <w:lang w:val="ru-RU"/>
        </w:rPr>
        <w:t xml:space="preserve"> </w:t>
      </w:r>
      <w:r w:rsidRPr="00B30316">
        <w:rPr>
          <w:lang w:val="ru-RU"/>
        </w:rPr>
        <w:t xml:space="preserve">Исполнитель не принимает заказы при отсутствии полной заполненной информации в квитанции или в форме с </w:t>
      </w:r>
      <w:r w:rsidRPr="00B30316">
        <w:t>on</w:t>
      </w:r>
      <w:r w:rsidRPr="00B30316">
        <w:rPr>
          <w:lang w:val="ru-RU"/>
        </w:rPr>
        <w:t>-</w:t>
      </w:r>
      <w:r w:rsidRPr="00B30316">
        <w:t>line</w:t>
      </w:r>
      <w:r w:rsidRPr="00B30316">
        <w:rPr>
          <w:lang w:val="ru-RU"/>
        </w:rPr>
        <w:t xml:space="preserve">  сайта </w:t>
      </w:r>
      <w:hyperlink r:id="rId9" w:history="1">
        <w:r w:rsidRPr="00B30316">
          <w:rPr>
            <w:rStyle w:val="Hyperlink0"/>
          </w:rPr>
          <w:t>www</w:t>
        </w:r>
        <w:r w:rsidRPr="00B30316">
          <w:rPr>
            <w:rStyle w:val="Hyperlink0"/>
            <w:lang w:val="ru-RU"/>
          </w:rPr>
          <w:t>.</w:t>
        </w:r>
        <w:proofErr w:type="spellStart"/>
        <w:r w:rsidRPr="00B30316">
          <w:rPr>
            <w:rStyle w:val="Hyperlink0"/>
          </w:rPr>
          <w:t>velogu</w:t>
        </w:r>
        <w:proofErr w:type="spellEnd"/>
        <w:r w:rsidRPr="00B30316">
          <w:rPr>
            <w:rStyle w:val="Hyperlink0"/>
            <w:lang w:val="ru-RU"/>
          </w:rPr>
          <w:t>.</w:t>
        </w:r>
        <w:proofErr w:type="spellStart"/>
        <w:r w:rsidRPr="00B30316">
          <w:rPr>
            <w:rStyle w:val="Hyperlink0"/>
          </w:rPr>
          <w:t>ru</w:t>
        </w:r>
        <w:proofErr w:type="spellEnd"/>
      </w:hyperlink>
      <w:r w:rsidRPr="00B30316">
        <w:rPr>
          <w:lang w:val="ru-RU"/>
        </w:rPr>
        <w:t>.</w:t>
      </w:r>
    </w:p>
    <w:p w:rsidR="007868C9" w:rsidRPr="00B30316" w:rsidRDefault="007868C9">
      <w:pPr>
        <w:rPr>
          <w:lang w:val="ru-RU"/>
        </w:rPr>
      </w:pPr>
    </w:p>
    <w:p w:rsidR="00EB18CF" w:rsidRPr="00B30316" w:rsidRDefault="00EE2FC3" w:rsidP="00B96C64">
      <w:pPr>
        <w:jc w:val="center"/>
        <w:outlineLvl w:val="0"/>
        <w:rPr>
          <w:b/>
          <w:bCs/>
          <w:lang w:val="ru-RU"/>
        </w:rPr>
      </w:pPr>
      <w:r w:rsidRPr="00B30316">
        <w:rPr>
          <w:b/>
          <w:bCs/>
          <w:lang w:val="ru-RU"/>
        </w:rPr>
        <w:t>3. Обязанности Заказчика.</w:t>
      </w:r>
    </w:p>
    <w:p w:rsidR="00EB18CF" w:rsidRPr="00B30316" w:rsidRDefault="00EE2FC3">
      <w:pPr>
        <w:jc w:val="both"/>
        <w:rPr>
          <w:lang w:val="ru-RU"/>
        </w:rPr>
      </w:pPr>
      <w:r w:rsidRPr="00B30316">
        <w:rPr>
          <w:lang w:val="ru-RU"/>
        </w:rPr>
        <w:t xml:space="preserve">3.1. </w:t>
      </w:r>
      <w:r w:rsidRPr="00B30316">
        <w:rPr>
          <w:b/>
          <w:bCs/>
          <w:lang w:val="ru-RU"/>
        </w:rPr>
        <w:t>Заказчик</w:t>
      </w:r>
      <w:r w:rsidRPr="00B30316">
        <w:rPr>
          <w:lang w:val="ru-RU"/>
        </w:rPr>
        <w:t xml:space="preserve"> обязуется не передавать для доставки </w:t>
      </w:r>
      <w:r w:rsidRPr="00B30316">
        <w:rPr>
          <w:b/>
          <w:bCs/>
          <w:lang w:val="ru-RU"/>
        </w:rPr>
        <w:t>Исполнителю</w:t>
      </w:r>
      <w:r w:rsidRPr="00B30316">
        <w:rPr>
          <w:lang w:val="ru-RU"/>
        </w:rPr>
        <w:t xml:space="preserve"> любые </w:t>
      </w:r>
      <w:r w:rsidR="0050451F" w:rsidRPr="00B30316">
        <w:rPr>
          <w:lang w:val="ru-RU"/>
        </w:rPr>
        <w:t>товары,</w:t>
      </w:r>
      <w:r w:rsidRPr="00B30316">
        <w:rPr>
          <w:lang w:val="ru-RU"/>
        </w:rPr>
        <w:t xml:space="preserve"> запрещенные к гражданскому обороту законодательством Российской Федерации.</w:t>
      </w:r>
    </w:p>
    <w:p w:rsidR="00EB18CF" w:rsidRPr="00B30316" w:rsidRDefault="00E51E7C">
      <w:pPr>
        <w:jc w:val="both"/>
        <w:rPr>
          <w:lang w:val="ru-RU"/>
        </w:rPr>
      </w:pPr>
      <w:r w:rsidRPr="00B30316">
        <w:rPr>
          <w:lang w:val="ru-RU"/>
        </w:rPr>
        <w:t xml:space="preserve">3.2. </w:t>
      </w:r>
      <w:r w:rsidR="00B96C64" w:rsidRPr="00B30316">
        <w:rPr>
          <w:b/>
          <w:bCs/>
          <w:lang w:val="ru-RU"/>
        </w:rPr>
        <w:t>Заказчик</w:t>
      </w:r>
      <w:r w:rsidR="00B96C64" w:rsidRPr="00B30316">
        <w:rPr>
          <w:lang w:val="ru-RU"/>
        </w:rPr>
        <w:t xml:space="preserve"> обязуется передавать товар надлежащего качества (работоспособный, комплектный, не поврежденный, в целой заводской упаковке) с указанием полного адреса, Ф.И.О., </w:t>
      </w:r>
      <w:r w:rsidR="00B96C64" w:rsidRPr="00B30316">
        <w:rPr>
          <w:lang w:val="ru-RU"/>
        </w:rPr>
        <w:lastRenderedPageBreak/>
        <w:t xml:space="preserve">названия организации, контактного телефона </w:t>
      </w:r>
      <w:r w:rsidR="00B96C64" w:rsidRPr="00B30316">
        <w:rPr>
          <w:b/>
          <w:bCs/>
          <w:lang w:val="ru-RU"/>
        </w:rPr>
        <w:t>Получателя,</w:t>
      </w:r>
      <w:r w:rsidR="00B96C64" w:rsidRPr="00B30316">
        <w:rPr>
          <w:lang w:val="ru-RU"/>
        </w:rPr>
        <w:t xml:space="preserve"> а также иной информации, облегчающей курьеру доставку. Факт передачи </w:t>
      </w:r>
      <w:r w:rsidR="00B96C64" w:rsidRPr="00B30316">
        <w:rPr>
          <w:b/>
          <w:bCs/>
          <w:lang w:val="ru-RU"/>
        </w:rPr>
        <w:t>Заказчиком Исполнителю</w:t>
      </w:r>
      <w:r w:rsidR="00B96C64" w:rsidRPr="00B30316">
        <w:rPr>
          <w:lang w:val="ru-RU"/>
        </w:rPr>
        <w:t xml:space="preserve"> «</w:t>
      </w:r>
      <w:r w:rsidR="00B96C64" w:rsidRPr="00B30316">
        <w:rPr>
          <w:b/>
          <w:bCs/>
          <w:lang w:val="ru-RU"/>
        </w:rPr>
        <w:t>товара/корреспонденции»</w:t>
      </w:r>
      <w:r w:rsidR="00B96C64" w:rsidRPr="00B30316">
        <w:rPr>
          <w:lang w:val="ru-RU"/>
        </w:rPr>
        <w:t xml:space="preserve"> означает, что он обладает вышеуказанными качествами, и </w:t>
      </w:r>
      <w:r w:rsidR="00B96C64" w:rsidRPr="00B30316">
        <w:rPr>
          <w:b/>
          <w:bCs/>
          <w:lang w:val="ru-RU"/>
        </w:rPr>
        <w:t>Заказчик</w:t>
      </w:r>
      <w:r w:rsidR="00B96C64" w:rsidRPr="00B30316">
        <w:rPr>
          <w:lang w:val="ru-RU"/>
        </w:rPr>
        <w:t xml:space="preserve"> не может предъявлять претензии к </w:t>
      </w:r>
      <w:r w:rsidR="00B96C64" w:rsidRPr="00B30316">
        <w:rPr>
          <w:b/>
          <w:bCs/>
          <w:lang w:val="ru-RU"/>
        </w:rPr>
        <w:t xml:space="preserve">Исполнителю </w:t>
      </w:r>
      <w:r w:rsidR="00B96C64" w:rsidRPr="00B30316">
        <w:rPr>
          <w:lang w:val="ru-RU"/>
        </w:rPr>
        <w:t>об утрате товаром своих потребительских свойств во время доставки, если отсутствуют признаки механического воздействия, воздействия осадков, влаги, высоких температур и т.п. на товар или его упаковку.</w:t>
      </w:r>
    </w:p>
    <w:p w:rsidR="00EB18CF" w:rsidRPr="00B30316" w:rsidRDefault="00EE2FC3">
      <w:pPr>
        <w:jc w:val="both"/>
        <w:rPr>
          <w:lang w:val="ru-RU"/>
        </w:rPr>
      </w:pPr>
      <w:r w:rsidRPr="00B30316">
        <w:rPr>
          <w:lang w:val="ru-RU"/>
        </w:rPr>
        <w:t xml:space="preserve">3.3. </w:t>
      </w:r>
      <w:r w:rsidR="00B30316" w:rsidRPr="00B30316">
        <w:rPr>
          <w:lang w:val="ru-RU"/>
        </w:rPr>
        <w:t xml:space="preserve"> </w:t>
      </w:r>
      <w:r w:rsidRPr="00B30316">
        <w:rPr>
          <w:lang w:val="ru-RU"/>
        </w:rPr>
        <w:t xml:space="preserve">Все отправления должны быть скомплектованы </w:t>
      </w:r>
      <w:r w:rsidRPr="00B30316">
        <w:rPr>
          <w:b/>
          <w:bCs/>
          <w:lang w:val="ru-RU"/>
        </w:rPr>
        <w:t>Заказчиком</w:t>
      </w:r>
      <w:r w:rsidRPr="00B30316">
        <w:rPr>
          <w:lang w:val="ru-RU"/>
        </w:rPr>
        <w:t xml:space="preserve"> и готовы к отправке до прибытия курьера.</w:t>
      </w:r>
    </w:p>
    <w:p w:rsidR="00B96C64" w:rsidRPr="00B30316" w:rsidRDefault="00EE2FC3" w:rsidP="00B96C64">
      <w:pPr>
        <w:jc w:val="both"/>
        <w:rPr>
          <w:lang w:val="ru-RU"/>
        </w:rPr>
      </w:pPr>
      <w:r w:rsidRPr="00B30316">
        <w:rPr>
          <w:lang w:val="ru-RU"/>
        </w:rPr>
        <w:t xml:space="preserve">3.4. </w:t>
      </w:r>
      <w:r w:rsidR="00B96C64" w:rsidRPr="00B30316">
        <w:rPr>
          <w:b/>
          <w:bCs/>
          <w:lang w:val="ru-RU"/>
        </w:rPr>
        <w:t xml:space="preserve">Заказчик </w:t>
      </w:r>
      <w:r w:rsidR="00B96C64" w:rsidRPr="00B30316">
        <w:rPr>
          <w:lang w:val="ru-RU"/>
        </w:rPr>
        <w:t xml:space="preserve">обязуется подавать заказы на доставку с учетом времени, необходимого для прибытия курьера в офис (склад) или другое помещение </w:t>
      </w:r>
      <w:r w:rsidR="00B96C64" w:rsidRPr="00B30316">
        <w:rPr>
          <w:b/>
          <w:bCs/>
          <w:lang w:val="ru-RU"/>
        </w:rPr>
        <w:t xml:space="preserve">Заказчика </w:t>
      </w:r>
      <w:r w:rsidR="00B96C64" w:rsidRPr="00B30316">
        <w:rPr>
          <w:lang w:val="ru-RU"/>
        </w:rPr>
        <w:t>и своевременного выполнения</w:t>
      </w:r>
      <w:r w:rsidR="00B96C64" w:rsidRPr="00B30316">
        <w:rPr>
          <w:b/>
          <w:bCs/>
          <w:lang w:val="ru-RU"/>
        </w:rPr>
        <w:t xml:space="preserve"> Исполнителем </w:t>
      </w:r>
      <w:r w:rsidR="00B96C64" w:rsidRPr="00B30316">
        <w:rPr>
          <w:lang w:val="ru-RU"/>
        </w:rPr>
        <w:t>заказа согласно срокам.</w:t>
      </w:r>
    </w:p>
    <w:p w:rsidR="00B96C64" w:rsidRPr="00B30316" w:rsidRDefault="00EE2FC3" w:rsidP="00B96C64">
      <w:pPr>
        <w:tabs>
          <w:tab w:val="left" w:pos="540"/>
        </w:tabs>
        <w:jc w:val="both"/>
        <w:rPr>
          <w:lang w:val="ru-RU"/>
        </w:rPr>
      </w:pPr>
      <w:r w:rsidRPr="00B30316">
        <w:rPr>
          <w:lang w:val="ru-RU"/>
        </w:rPr>
        <w:t>3.5</w:t>
      </w:r>
      <w:r w:rsidR="00B96C64" w:rsidRPr="00B30316">
        <w:rPr>
          <w:b/>
          <w:bCs/>
          <w:lang w:val="ru-RU"/>
        </w:rPr>
        <w:t xml:space="preserve"> </w:t>
      </w:r>
      <w:r w:rsidR="00E51E7C" w:rsidRPr="00B30316">
        <w:rPr>
          <w:b/>
          <w:bCs/>
          <w:lang w:val="ru-RU"/>
        </w:rPr>
        <w:t xml:space="preserve"> </w:t>
      </w:r>
      <w:r w:rsidR="00B96C64" w:rsidRPr="00B30316">
        <w:rPr>
          <w:b/>
          <w:bCs/>
          <w:lang w:val="ru-RU"/>
        </w:rPr>
        <w:t>Заказчик</w:t>
      </w:r>
      <w:r w:rsidR="00B96C64" w:rsidRPr="00B30316">
        <w:rPr>
          <w:lang w:val="ru-RU"/>
        </w:rPr>
        <w:t xml:space="preserve"> обязуется сообщить </w:t>
      </w:r>
      <w:r w:rsidR="00B96C64" w:rsidRPr="00B30316">
        <w:rPr>
          <w:b/>
          <w:bCs/>
          <w:lang w:val="ru-RU"/>
        </w:rPr>
        <w:t>Исполнителю</w:t>
      </w:r>
      <w:r w:rsidR="00B96C64" w:rsidRPr="00B30316">
        <w:rPr>
          <w:lang w:val="ru-RU"/>
        </w:rPr>
        <w:t xml:space="preserve"> о своем несогласии с качеством доставки не позднее  1-ого</w:t>
      </w:r>
      <w:r w:rsidR="00B96C64" w:rsidRPr="00B30316">
        <w:rPr>
          <w:b/>
          <w:bCs/>
          <w:lang w:val="ru-RU"/>
        </w:rPr>
        <w:t xml:space="preserve"> (Одного) рабочего дня</w:t>
      </w:r>
      <w:r w:rsidR="00B96C64" w:rsidRPr="00B30316">
        <w:rPr>
          <w:lang w:val="ru-RU"/>
        </w:rPr>
        <w:t xml:space="preserve"> с момента производства таковой для принятия </w:t>
      </w:r>
      <w:r w:rsidR="00B96C64" w:rsidRPr="00B30316">
        <w:rPr>
          <w:b/>
          <w:bCs/>
          <w:lang w:val="ru-RU"/>
        </w:rPr>
        <w:t>Исполнителем</w:t>
      </w:r>
      <w:r w:rsidR="00B96C64" w:rsidRPr="00B30316">
        <w:rPr>
          <w:lang w:val="ru-RU"/>
        </w:rPr>
        <w:t xml:space="preserve"> необходимых мер по исправлению ситуации. В противном случае работы считаются выполненными  качественно и в срок.</w:t>
      </w:r>
    </w:p>
    <w:p w:rsidR="00B96C64" w:rsidRPr="00B30316" w:rsidRDefault="00E51E7C" w:rsidP="00B96C64">
      <w:pPr>
        <w:tabs>
          <w:tab w:val="left" w:pos="540"/>
        </w:tabs>
        <w:jc w:val="both"/>
        <w:rPr>
          <w:lang w:val="ru-RU"/>
        </w:rPr>
      </w:pPr>
      <w:r w:rsidRPr="00B30316">
        <w:rPr>
          <w:lang w:val="ru-RU"/>
        </w:rPr>
        <w:t>3.6.</w:t>
      </w:r>
      <w:r w:rsidR="00B30316" w:rsidRPr="00B30316">
        <w:rPr>
          <w:lang w:val="ru-RU"/>
        </w:rPr>
        <w:t xml:space="preserve"> </w:t>
      </w:r>
      <w:r w:rsidR="00B96C64" w:rsidRPr="00B30316">
        <w:rPr>
          <w:b/>
          <w:bCs/>
          <w:lang w:val="ru-RU"/>
        </w:rPr>
        <w:t>Заказчик</w:t>
      </w:r>
      <w:r w:rsidR="00B96C64" w:rsidRPr="00B30316">
        <w:rPr>
          <w:lang w:val="ru-RU"/>
        </w:rPr>
        <w:t xml:space="preserve"> обязуется производить оплату услуг </w:t>
      </w:r>
      <w:r w:rsidR="00B96C64" w:rsidRPr="00B30316">
        <w:rPr>
          <w:b/>
          <w:bCs/>
          <w:lang w:val="ru-RU"/>
        </w:rPr>
        <w:t>Исполнителя</w:t>
      </w:r>
      <w:r w:rsidR="00B96C64" w:rsidRPr="00B30316">
        <w:rPr>
          <w:lang w:val="ru-RU"/>
        </w:rPr>
        <w:t xml:space="preserve"> в полном объеме и своевременно, в соответствии с Порядком расчетов настоящего Договора в п.п. 4 «Стоимость и порядок оплаты».</w:t>
      </w:r>
    </w:p>
    <w:p w:rsidR="00B96C64" w:rsidRPr="00B30316" w:rsidRDefault="00B96C64" w:rsidP="00B96C64">
      <w:pPr>
        <w:outlineLvl w:val="0"/>
        <w:rPr>
          <w:b/>
          <w:bCs/>
          <w:lang w:val="ru-RU"/>
        </w:rPr>
      </w:pPr>
    </w:p>
    <w:p w:rsidR="00EB18CF" w:rsidRPr="00B30316" w:rsidRDefault="00EE2FC3" w:rsidP="00B96C64">
      <w:pPr>
        <w:jc w:val="center"/>
        <w:outlineLvl w:val="0"/>
        <w:rPr>
          <w:b/>
          <w:bCs/>
          <w:lang w:val="ru-RU"/>
        </w:rPr>
      </w:pPr>
      <w:r w:rsidRPr="00B30316">
        <w:rPr>
          <w:b/>
          <w:bCs/>
          <w:lang w:val="ru-RU"/>
        </w:rPr>
        <w:t>4. Стоимость и порядок оплаты.</w:t>
      </w:r>
    </w:p>
    <w:p w:rsidR="00EB18CF" w:rsidRPr="00B30316" w:rsidRDefault="00EE2FC3" w:rsidP="00B96C64">
      <w:pPr>
        <w:rPr>
          <w:lang w:val="ru-RU"/>
        </w:rPr>
      </w:pPr>
      <w:r w:rsidRPr="00B30316">
        <w:rPr>
          <w:lang w:val="ru-RU"/>
        </w:rPr>
        <w:t>4.1</w:t>
      </w:r>
      <w:r w:rsidR="00E51E7C" w:rsidRPr="00B30316">
        <w:rPr>
          <w:lang w:val="ru-RU"/>
        </w:rPr>
        <w:t>.</w:t>
      </w:r>
      <w:r w:rsidR="00B96C64" w:rsidRPr="00B30316">
        <w:rPr>
          <w:lang w:val="ru-RU"/>
        </w:rPr>
        <w:t xml:space="preserve"> </w:t>
      </w:r>
      <w:r w:rsidR="00E51E7C" w:rsidRPr="00B30316">
        <w:rPr>
          <w:lang w:val="ru-RU"/>
        </w:rPr>
        <w:t xml:space="preserve"> </w:t>
      </w:r>
      <w:r w:rsidR="00B96C64" w:rsidRPr="00B30316">
        <w:rPr>
          <w:lang w:val="ru-RU"/>
        </w:rPr>
        <w:t xml:space="preserve">Оплата услуг, предоставляемых Исполнителем по настоящему договору, производится </w:t>
      </w:r>
      <w:r w:rsidR="00B96C64" w:rsidRPr="00B30316">
        <w:rPr>
          <w:b/>
          <w:lang w:val="ru-RU"/>
        </w:rPr>
        <w:t>Заказчиком</w:t>
      </w:r>
      <w:r w:rsidR="00B96C64" w:rsidRPr="00B30316">
        <w:rPr>
          <w:lang w:val="ru-RU"/>
        </w:rPr>
        <w:t xml:space="preserve"> после подписания договора в полном объеме, в соответствие с выбранным тарифным планом, наличными средствами или безналичным расчетом путем перевода на расчетный счет </w:t>
      </w:r>
      <w:r w:rsidR="00B96C64" w:rsidRPr="00B30316">
        <w:rPr>
          <w:b/>
          <w:lang w:val="ru-RU"/>
        </w:rPr>
        <w:t>Исполнителя</w:t>
      </w:r>
      <w:r w:rsidR="00B96C64" w:rsidRPr="00B30316">
        <w:rPr>
          <w:lang w:val="ru-RU"/>
        </w:rPr>
        <w:t>.</w:t>
      </w:r>
    </w:p>
    <w:p w:rsidR="00EB18CF" w:rsidRPr="00B30316" w:rsidRDefault="00B96C64">
      <w:pPr>
        <w:tabs>
          <w:tab w:val="left" w:pos="540"/>
        </w:tabs>
        <w:rPr>
          <w:lang w:val="ru-RU"/>
        </w:rPr>
      </w:pPr>
      <w:r w:rsidRPr="00B30316">
        <w:rPr>
          <w:lang w:val="ru-RU"/>
        </w:rPr>
        <w:t>4.2</w:t>
      </w:r>
      <w:r w:rsidR="00EE2FC3" w:rsidRPr="00B30316">
        <w:rPr>
          <w:lang w:val="ru-RU"/>
        </w:rPr>
        <w:t xml:space="preserve">.  </w:t>
      </w:r>
      <w:r w:rsidR="00E51E7C" w:rsidRPr="00B30316">
        <w:rPr>
          <w:lang w:val="ru-RU"/>
        </w:rPr>
        <w:t xml:space="preserve">В случае неоплаты услуг </w:t>
      </w:r>
      <w:r w:rsidR="00E51E7C" w:rsidRPr="00B30316">
        <w:rPr>
          <w:b/>
          <w:bCs/>
          <w:lang w:val="ru-RU"/>
        </w:rPr>
        <w:t>Исполнителя</w:t>
      </w:r>
      <w:r w:rsidR="00E51E7C" w:rsidRPr="00B30316">
        <w:rPr>
          <w:lang w:val="ru-RU"/>
        </w:rPr>
        <w:t xml:space="preserve">, </w:t>
      </w:r>
      <w:proofErr w:type="gramStart"/>
      <w:r w:rsidR="00E51E7C" w:rsidRPr="00B30316">
        <w:rPr>
          <w:lang w:val="ru-RU"/>
        </w:rPr>
        <w:t>последний</w:t>
      </w:r>
      <w:proofErr w:type="gramEnd"/>
      <w:r w:rsidR="00E51E7C" w:rsidRPr="00B30316">
        <w:rPr>
          <w:lang w:val="ru-RU"/>
        </w:rPr>
        <w:t xml:space="preserve">, вправе приостановить оказание курьерских услуг </w:t>
      </w:r>
      <w:r w:rsidR="00E51E7C" w:rsidRPr="00B30316">
        <w:rPr>
          <w:b/>
          <w:bCs/>
          <w:lang w:val="ru-RU"/>
        </w:rPr>
        <w:t>Заказчику</w:t>
      </w:r>
      <w:r w:rsidR="00E51E7C" w:rsidRPr="00B30316">
        <w:rPr>
          <w:lang w:val="ru-RU"/>
        </w:rPr>
        <w:t xml:space="preserve">  до момента оплаты, направив соответствующее уведомление </w:t>
      </w:r>
      <w:r w:rsidR="00E51E7C" w:rsidRPr="00B30316">
        <w:rPr>
          <w:b/>
          <w:bCs/>
          <w:lang w:val="ru-RU"/>
        </w:rPr>
        <w:t>Заказчику</w:t>
      </w:r>
      <w:r w:rsidR="00E51E7C" w:rsidRPr="00B30316">
        <w:rPr>
          <w:lang w:val="ru-RU"/>
        </w:rPr>
        <w:t xml:space="preserve"> по телефону и электронной почте.</w:t>
      </w:r>
    </w:p>
    <w:p w:rsidR="00EB18CF" w:rsidRPr="00B30316" w:rsidRDefault="00B96C64">
      <w:pPr>
        <w:rPr>
          <w:lang w:val="ru-RU"/>
        </w:rPr>
      </w:pPr>
      <w:r w:rsidRPr="00B30316">
        <w:rPr>
          <w:lang w:val="ru-RU"/>
        </w:rPr>
        <w:t>4.3</w:t>
      </w:r>
      <w:r w:rsidR="00EE2FC3" w:rsidRPr="00B30316">
        <w:rPr>
          <w:lang w:val="ru-RU"/>
        </w:rPr>
        <w:t xml:space="preserve">. </w:t>
      </w:r>
      <w:r w:rsidR="00B30316" w:rsidRPr="00B30316">
        <w:rPr>
          <w:lang w:val="ru-RU"/>
        </w:rPr>
        <w:t xml:space="preserve"> </w:t>
      </w:r>
      <w:r w:rsidR="00E51E7C" w:rsidRPr="00B30316">
        <w:rPr>
          <w:lang w:val="ru-RU"/>
        </w:rPr>
        <w:t xml:space="preserve">Стоимость пакета курьерских услуг: </w:t>
      </w:r>
      <w:r w:rsidR="00E51E7C" w:rsidRPr="00B30316">
        <w:rPr>
          <w:rFonts w:ascii="Arial Unicode MS" w:hAnsi="Arial Unicode MS"/>
          <w:lang w:val="ru-RU"/>
        </w:rPr>
        <w:br/>
      </w:r>
      <w:r w:rsidR="00E51E7C" w:rsidRPr="00B30316">
        <w:rPr>
          <w:lang w:val="ru-RU"/>
        </w:rPr>
        <w:t xml:space="preserve">Стоимость курьерских услуг насчитывается с учетом тарифного плана, который выбрал </w:t>
      </w:r>
      <w:r w:rsidR="00E51E7C" w:rsidRPr="00B30316">
        <w:rPr>
          <w:b/>
          <w:bCs/>
          <w:lang w:val="ru-RU"/>
        </w:rPr>
        <w:t xml:space="preserve">Заказчик </w:t>
      </w:r>
      <w:r w:rsidR="00E51E7C" w:rsidRPr="00B30316">
        <w:rPr>
          <w:bCs/>
          <w:lang w:val="ru-RU"/>
        </w:rPr>
        <w:t>в</w:t>
      </w:r>
      <w:r w:rsidR="00E51E7C" w:rsidRPr="00B30316">
        <w:rPr>
          <w:b/>
          <w:bCs/>
          <w:lang w:val="ru-RU"/>
        </w:rPr>
        <w:t xml:space="preserve"> </w:t>
      </w:r>
      <w:r w:rsidR="00E51E7C" w:rsidRPr="00B30316">
        <w:rPr>
          <w:bCs/>
          <w:lang w:val="ru-RU"/>
        </w:rPr>
        <w:t>п.п. 4.5</w:t>
      </w:r>
      <w:r w:rsidR="00E51E7C" w:rsidRPr="00B30316">
        <w:rPr>
          <w:b/>
          <w:bCs/>
          <w:lang w:val="ru-RU"/>
        </w:rPr>
        <w:t>.</w:t>
      </w:r>
    </w:p>
    <w:p w:rsidR="00E51E7C" w:rsidRPr="00B30316" w:rsidRDefault="00B96C64">
      <w:pPr>
        <w:tabs>
          <w:tab w:val="left" w:pos="540"/>
        </w:tabs>
        <w:jc w:val="both"/>
        <w:rPr>
          <w:lang w:val="ru-RU"/>
        </w:rPr>
      </w:pPr>
      <w:r w:rsidRPr="00B30316">
        <w:rPr>
          <w:lang w:val="ru-RU"/>
        </w:rPr>
        <w:t>4.4</w:t>
      </w:r>
      <w:r w:rsidR="00EE2FC3" w:rsidRPr="00B30316">
        <w:rPr>
          <w:lang w:val="ru-RU"/>
        </w:rPr>
        <w:t xml:space="preserve">. </w:t>
      </w:r>
      <w:r w:rsidR="00E51E7C" w:rsidRPr="00B30316">
        <w:rPr>
          <w:b/>
          <w:bCs/>
          <w:lang w:val="ru-RU"/>
        </w:rPr>
        <w:t xml:space="preserve">Исполнитель </w:t>
      </w:r>
      <w:r w:rsidR="00E51E7C" w:rsidRPr="00B30316">
        <w:rPr>
          <w:lang w:val="ru-RU"/>
        </w:rPr>
        <w:t>вправе изменять тарифы путем подписания дополнительного соглашения с</w:t>
      </w:r>
      <w:r w:rsidR="00E51E7C" w:rsidRPr="00B30316">
        <w:rPr>
          <w:b/>
          <w:bCs/>
          <w:lang w:val="ru-RU"/>
        </w:rPr>
        <w:t xml:space="preserve"> Заказчиком,</w:t>
      </w:r>
      <w:r w:rsidR="00E51E7C" w:rsidRPr="00B30316">
        <w:rPr>
          <w:lang w:val="ru-RU"/>
        </w:rPr>
        <w:t xml:space="preserve">  уведомляя представителя </w:t>
      </w:r>
      <w:r w:rsidR="00E51E7C" w:rsidRPr="00B30316">
        <w:rPr>
          <w:b/>
          <w:bCs/>
          <w:lang w:val="ru-RU"/>
        </w:rPr>
        <w:t>Заказчика</w:t>
      </w:r>
      <w:r w:rsidR="00E51E7C" w:rsidRPr="00B30316">
        <w:rPr>
          <w:lang w:val="ru-RU"/>
        </w:rPr>
        <w:t xml:space="preserve"> не менее чем за </w:t>
      </w:r>
      <w:r w:rsidR="00E51E7C" w:rsidRPr="00B30316">
        <w:rPr>
          <w:b/>
          <w:bCs/>
          <w:lang w:val="ru-RU"/>
        </w:rPr>
        <w:t>15 дней</w:t>
      </w:r>
      <w:r w:rsidR="00E51E7C" w:rsidRPr="00B30316">
        <w:rPr>
          <w:lang w:val="ru-RU"/>
        </w:rPr>
        <w:t xml:space="preserve"> до дня применения новых тарифов по электронной почте или по телефону. </w:t>
      </w:r>
      <w:r w:rsidR="00E51E7C" w:rsidRPr="00B30316">
        <w:rPr>
          <w:b/>
          <w:bCs/>
          <w:lang w:val="ru-RU"/>
        </w:rPr>
        <w:t xml:space="preserve">Заказчик </w:t>
      </w:r>
      <w:r w:rsidR="00E51E7C" w:rsidRPr="00B30316">
        <w:rPr>
          <w:lang w:val="ru-RU"/>
        </w:rPr>
        <w:t xml:space="preserve">вправе оказаться от дальнейшего сотрудничества с </w:t>
      </w:r>
      <w:r w:rsidR="00E51E7C" w:rsidRPr="00B30316">
        <w:rPr>
          <w:b/>
          <w:bCs/>
          <w:lang w:val="ru-RU"/>
        </w:rPr>
        <w:t>Исполнителем</w:t>
      </w:r>
      <w:r w:rsidR="00E51E7C" w:rsidRPr="00B30316">
        <w:rPr>
          <w:lang w:val="ru-RU"/>
        </w:rPr>
        <w:t xml:space="preserve">, направив </w:t>
      </w:r>
      <w:r w:rsidR="00E51E7C" w:rsidRPr="00B30316">
        <w:rPr>
          <w:b/>
          <w:bCs/>
          <w:lang w:val="ru-RU"/>
        </w:rPr>
        <w:t xml:space="preserve">Исполнителю </w:t>
      </w:r>
      <w:r w:rsidR="00E51E7C" w:rsidRPr="00B30316">
        <w:rPr>
          <w:lang w:val="ru-RU"/>
        </w:rPr>
        <w:t xml:space="preserve">письменное уведомление не менее чем за </w:t>
      </w:r>
      <w:r w:rsidR="00E51E7C" w:rsidRPr="00B30316">
        <w:rPr>
          <w:b/>
          <w:lang w:val="ru-RU"/>
        </w:rPr>
        <w:t>15 дней</w:t>
      </w:r>
      <w:r w:rsidR="00E51E7C" w:rsidRPr="00B30316">
        <w:rPr>
          <w:lang w:val="ru-RU"/>
        </w:rPr>
        <w:t xml:space="preserve"> до дня окончания выбранного тарифа.</w:t>
      </w:r>
    </w:p>
    <w:p w:rsidR="00EB18CF" w:rsidRPr="0050451F" w:rsidRDefault="00B96C64">
      <w:pPr>
        <w:tabs>
          <w:tab w:val="left" w:pos="540"/>
        </w:tabs>
        <w:jc w:val="both"/>
        <w:rPr>
          <w:lang w:val="ru-RU"/>
        </w:rPr>
      </w:pPr>
      <w:r w:rsidRPr="00B30316">
        <w:rPr>
          <w:lang w:val="ru-RU"/>
        </w:rPr>
        <w:t>4.5.</w:t>
      </w:r>
      <w:r w:rsidR="00EE2FC3" w:rsidRPr="00B30316">
        <w:rPr>
          <w:lang w:val="ru-RU"/>
        </w:rPr>
        <w:t xml:space="preserve"> </w:t>
      </w:r>
      <w:r w:rsidR="00B30316" w:rsidRPr="00B30316">
        <w:rPr>
          <w:lang w:val="ru-RU"/>
        </w:rPr>
        <w:t xml:space="preserve"> </w:t>
      </w:r>
      <w:r w:rsidR="00EE2FC3" w:rsidRPr="00B30316">
        <w:rPr>
          <w:lang w:val="ru-RU"/>
        </w:rPr>
        <w:t xml:space="preserve">Услуги </w:t>
      </w:r>
      <w:r w:rsidR="0050451F" w:rsidRPr="00B30316">
        <w:rPr>
          <w:b/>
          <w:bCs/>
          <w:lang w:val="ru-RU"/>
        </w:rPr>
        <w:t>Исполнителя</w:t>
      </w:r>
      <w:r w:rsidR="00EE2FC3" w:rsidRPr="00B30316">
        <w:rPr>
          <w:lang w:val="ru-RU"/>
        </w:rPr>
        <w:t xml:space="preserve"> </w:t>
      </w:r>
      <w:r w:rsidR="0050451F" w:rsidRPr="00B30316">
        <w:rPr>
          <w:lang w:val="ru-RU"/>
        </w:rPr>
        <w:t>предоставляются</w:t>
      </w:r>
      <w:r w:rsidR="00EE2FC3" w:rsidRPr="00B30316">
        <w:rPr>
          <w:lang w:val="ru-RU"/>
        </w:rPr>
        <w:t xml:space="preserve"> по нижеследующим пакетным тарифам:</w:t>
      </w:r>
      <w:r w:rsidR="00EE2FC3">
        <w:rPr>
          <w:noProof/>
          <w:lang w:val="ru-RU"/>
        </w:rPr>
        <w:drawing>
          <wp:anchor distT="152400" distB="152400" distL="152400" distR="152400" simplePos="0" relativeHeight="251661312" behindDoc="0" locked="0" layoutInCell="1" allowOverlap="1" wp14:anchorId="1B71224A" wp14:editId="5E3D2A20">
            <wp:simplePos x="0" y="0"/>
            <wp:positionH relativeFrom="margin">
              <wp:posOffset>-363220</wp:posOffset>
            </wp:positionH>
            <wp:positionV relativeFrom="line">
              <wp:posOffset>207065</wp:posOffset>
            </wp:positionV>
            <wp:extent cx="6476366" cy="4578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elo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6" cy="4578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8CF" w:rsidRPr="0050451F" w:rsidRDefault="00EB18CF">
      <w:pPr>
        <w:tabs>
          <w:tab w:val="left" w:pos="540"/>
        </w:tabs>
        <w:jc w:val="both"/>
        <w:rPr>
          <w:lang w:val="ru-RU"/>
        </w:rPr>
      </w:pPr>
    </w:p>
    <w:p w:rsidR="00EB18CF" w:rsidRPr="0050451F" w:rsidRDefault="00EB18CF">
      <w:pPr>
        <w:jc w:val="center"/>
        <w:outlineLvl w:val="0"/>
        <w:rPr>
          <w:b/>
          <w:bCs/>
          <w:lang w:val="ru-RU"/>
        </w:rPr>
      </w:pPr>
    </w:p>
    <w:p w:rsidR="00EB18CF" w:rsidRPr="0050451F" w:rsidRDefault="00EB18CF">
      <w:pPr>
        <w:jc w:val="center"/>
        <w:outlineLvl w:val="0"/>
        <w:rPr>
          <w:lang w:val="ru-RU"/>
        </w:rPr>
      </w:pPr>
    </w:p>
    <w:p w:rsidR="00EB18CF" w:rsidRPr="00B30316" w:rsidRDefault="00EB18CF">
      <w:pPr>
        <w:jc w:val="center"/>
        <w:outlineLvl w:val="0"/>
        <w:rPr>
          <w:rFonts w:cs="Arial"/>
          <w:lang w:val="ru-RU"/>
        </w:rPr>
      </w:pPr>
    </w:p>
    <w:p w:rsidR="00EB18CF" w:rsidRPr="00B30316" w:rsidRDefault="00EE2FC3">
      <w:pPr>
        <w:jc w:val="center"/>
        <w:outlineLvl w:val="0"/>
        <w:rPr>
          <w:rFonts w:cs="Arial"/>
          <w:b/>
          <w:bCs/>
          <w:lang w:val="ru-RU"/>
        </w:rPr>
      </w:pPr>
      <w:r w:rsidRPr="00B30316">
        <w:rPr>
          <w:rFonts w:cs="Arial"/>
          <w:b/>
          <w:bCs/>
          <w:lang w:val="ru-RU"/>
        </w:rPr>
        <w:t>5. Ответственность сторон.</w:t>
      </w:r>
    </w:p>
    <w:p w:rsidR="00EB18CF" w:rsidRPr="00B30316" w:rsidRDefault="00EB18CF">
      <w:pPr>
        <w:jc w:val="center"/>
        <w:outlineLvl w:val="0"/>
        <w:rPr>
          <w:rFonts w:cs="Arial"/>
          <w:b/>
          <w:bCs/>
          <w:lang w:val="ru-RU"/>
        </w:rPr>
      </w:pPr>
    </w:p>
    <w:p w:rsidR="00EB18CF" w:rsidRPr="00B30316" w:rsidRDefault="00492E47" w:rsidP="00492E47">
      <w:pPr>
        <w:tabs>
          <w:tab w:val="left" w:pos="540"/>
        </w:tabs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>5.1.</w:t>
      </w:r>
      <w:r w:rsidR="00EE2FC3" w:rsidRPr="00B30316">
        <w:rPr>
          <w:rFonts w:cs="Arial"/>
          <w:lang w:val="ru-RU"/>
        </w:rPr>
        <w:t xml:space="preserve"> </w:t>
      </w:r>
      <w:r w:rsidR="00EE2FC3" w:rsidRPr="00B30316">
        <w:rPr>
          <w:rFonts w:cs="Arial"/>
          <w:b/>
          <w:bCs/>
          <w:lang w:val="ru-RU"/>
        </w:rPr>
        <w:t>Стороны</w:t>
      </w:r>
      <w:r w:rsidR="00EE2FC3" w:rsidRPr="00B30316">
        <w:rPr>
          <w:rFonts w:cs="Arial"/>
          <w:lang w:val="ru-RU"/>
        </w:rPr>
        <w:t xml:space="preserve"> несут ответственность за нарушение своих обязательств, предусмотренных настоящим Договором, в соответствии с  действующим законодательством Российской Федерации.</w:t>
      </w:r>
    </w:p>
    <w:p w:rsidR="00EB18CF" w:rsidRPr="00B30316" w:rsidRDefault="00EE2FC3">
      <w:pPr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5.2.  </w:t>
      </w:r>
      <w:r w:rsidR="00E51E7C" w:rsidRPr="00B30316">
        <w:rPr>
          <w:rFonts w:cs="Arial"/>
          <w:lang w:val="ru-RU"/>
        </w:rPr>
        <w:t xml:space="preserve"> </w:t>
      </w:r>
      <w:r w:rsidRPr="00B30316">
        <w:rPr>
          <w:rFonts w:cs="Arial"/>
          <w:b/>
          <w:bCs/>
          <w:lang w:val="ru-RU"/>
        </w:rPr>
        <w:t>Исполнитель</w:t>
      </w:r>
      <w:r w:rsidRPr="00B30316">
        <w:rPr>
          <w:rFonts w:cs="Arial"/>
          <w:lang w:val="ru-RU"/>
        </w:rPr>
        <w:t xml:space="preserve"> не несет ответственность за причинение ущерба или ошибочные доставки вследствие форс-мажорных обстоятельств, находящихся вне контроля </w:t>
      </w:r>
      <w:r w:rsidRPr="00B30316">
        <w:rPr>
          <w:rFonts w:cs="Arial"/>
          <w:b/>
          <w:bCs/>
          <w:lang w:val="ru-RU"/>
        </w:rPr>
        <w:t>Исполнителя</w:t>
      </w:r>
      <w:r w:rsidRPr="00B30316">
        <w:rPr>
          <w:rFonts w:cs="Arial"/>
          <w:lang w:val="ru-RU"/>
        </w:rPr>
        <w:t xml:space="preserve">, а также, действия государственных органов, изменения законодательства, указания недостоверных сведений </w:t>
      </w:r>
      <w:r w:rsidRPr="00B30316">
        <w:rPr>
          <w:rFonts w:cs="Arial"/>
          <w:b/>
          <w:bCs/>
          <w:lang w:val="ru-RU"/>
        </w:rPr>
        <w:t>Заказчиком</w:t>
      </w:r>
      <w:r w:rsidRPr="00B30316">
        <w:rPr>
          <w:rFonts w:cs="Arial"/>
          <w:lang w:val="ru-RU"/>
        </w:rPr>
        <w:t>, повлекших за собой ошибочную доставку.</w:t>
      </w:r>
    </w:p>
    <w:p w:rsidR="00EB18CF" w:rsidRPr="00B30316" w:rsidRDefault="00B30316">
      <w:pPr>
        <w:tabs>
          <w:tab w:val="left" w:pos="54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5.3. </w:t>
      </w:r>
      <w:r w:rsidR="00EE2FC3" w:rsidRPr="00B30316">
        <w:rPr>
          <w:rFonts w:cs="Arial"/>
          <w:lang w:val="ru-RU"/>
        </w:rPr>
        <w:t>В случае</w:t>
      </w:r>
      <w:proofErr w:type="gramStart"/>
      <w:r w:rsidR="00EE2FC3" w:rsidRPr="00B30316">
        <w:rPr>
          <w:rFonts w:cs="Arial"/>
          <w:lang w:val="ru-RU"/>
        </w:rPr>
        <w:t>,</w:t>
      </w:r>
      <w:proofErr w:type="gramEnd"/>
      <w:r w:rsidR="00EE2FC3" w:rsidRPr="00B30316">
        <w:rPr>
          <w:rFonts w:cs="Arial"/>
          <w:lang w:val="ru-RU"/>
        </w:rPr>
        <w:t xml:space="preserve"> если денежные средства или товар утеряны, нарушен внешний вид по вине </w:t>
      </w:r>
      <w:r w:rsidR="00EE2FC3" w:rsidRPr="00B30316">
        <w:rPr>
          <w:rFonts w:cs="Arial"/>
          <w:b/>
          <w:bCs/>
          <w:lang w:val="ru-RU"/>
        </w:rPr>
        <w:t>Исполнителя</w:t>
      </w:r>
      <w:r w:rsidR="00EE2FC3" w:rsidRPr="00B30316">
        <w:rPr>
          <w:rFonts w:cs="Arial"/>
          <w:lang w:val="ru-RU"/>
        </w:rPr>
        <w:t xml:space="preserve">, то </w:t>
      </w:r>
      <w:r w:rsidR="00EE2FC3" w:rsidRPr="00B30316">
        <w:rPr>
          <w:rFonts w:cs="Arial"/>
          <w:b/>
          <w:bCs/>
          <w:lang w:val="ru-RU"/>
        </w:rPr>
        <w:t>Исполнитель</w:t>
      </w:r>
      <w:r w:rsidR="00EE2FC3" w:rsidRPr="00B30316">
        <w:rPr>
          <w:rFonts w:cs="Arial"/>
          <w:lang w:val="ru-RU"/>
        </w:rPr>
        <w:t xml:space="preserve"> несёт ответственность за восстановление данного товара, либо, если восстановление товара невозможно, </w:t>
      </w:r>
      <w:r w:rsidR="00EE2FC3" w:rsidRPr="00B30316">
        <w:rPr>
          <w:rFonts w:cs="Arial"/>
          <w:b/>
          <w:bCs/>
          <w:lang w:val="ru-RU"/>
        </w:rPr>
        <w:t>Исполнитель</w:t>
      </w:r>
      <w:r w:rsidR="00EE2FC3" w:rsidRPr="00B30316">
        <w:rPr>
          <w:rFonts w:cs="Arial"/>
          <w:lang w:val="ru-RU"/>
        </w:rPr>
        <w:t xml:space="preserve"> возмещает ущерб </w:t>
      </w:r>
      <w:r w:rsidR="00EE2FC3" w:rsidRPr="00B30316">
        <w:rPr>
          <w:rFonts w:cs="Arial"/>
          <w:b/>
          <w:bCs/>
          <w:lang w:val="ru-RU"/>
        </w:rPr>
        <w:t>Заказчику</w:t>
      </w:r>
      <w:r w:rsidR="00EE2FC3" w:rsidRPr="00B30316">
        <w:rPr>
          <w:rFonts w:cs="Arial"/>
          <w:lang w:val="ru-RU"/>
        </w:rPr>
        <w:t xml:space="preserve"> в размере суммы заявленной ценности.</w:t>
      </w:r>
    </w:p>
    <w:p w:rsidR="00EB18CF" w:rsidRPr="00B30316" w:rsidRDefault="00EB18CF">
      <w:pPr>
        <w:jc w:val="both"/>
        <w:rPr>
          <w:rFonts w:cs="Arial"/>
          <w:lang w:val="ru-RU"/>
        </w:rPr>
      </w:pPr>
    </w:p>
    <w:p w:rsidR="00EB18CF" w:rsidRPr="00B30316" w:rsidRDefault="00EE2FC3">
      <w:pPr>
        <w:jc w:val="center"/>
        <w:outlineLvl w:val="0"/>
        <w:rPr>
          <w:rFonts w:cs="Arial"/>
          <w:b/>
          <w:bCs/>
          <w:lang w:val="ru-RU"/>
        </w:rPr>
      </w:pPr>
      <w:r w:rsidRPr="00B30316">
        <w:rPr>
          <w:rFonts w:cs="Arial"/>
          <w:b/>
          <w:bCs/>
          <w:lang w:val="ru-RU"/>
        </w:rPr>
        <w:t>6. Решение спорных вопросов</w:t>
      </w:r>
    </w:p>
    <w:p w:rsidR="00EB18CF" w:rsidRPr="00B30316" w:rsidRDefault="00EB18CF">
      <w:pPr>
        <w:jc w:val="center"/>
        <w:outlineLvl w:val="0"/>
        <w:rPr>
          <w:rFonts w:cs="Arial"/>
          <w:b/>
          <w:bCs/>
          <w:lang w:val="ru-RU"/>
        </w:rPr>
      </w:pPr>
    </w:p>
    <w:p w:rsidR="00EB18CF" w:rsidRPr="00B30316" w:rsidRDefault="00EE2FC3">
      <w:pPr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>6.1. Стороны примут все меры к разрешению разногласий между ними путем двухсторонних переговоров, но не позже чем через 10 (Десять) дней после получения одной из сторон письменной претензии с уведомлением на электронную почту организации.</w:t>
      </w:r>
    </w:p>
    <w:p w:rsidR="00EB18CF" w:rsidRPr="00B30316" w:rsidRDefault="00CC0EB9">
      <w:pPr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6.2. </w:t>
      </w:r>
      <w:r w:rsidR="00B30316" w:rsidRPr="00B30316">
        <w:rPr>
          <w:rFonts w:cs="Arial"/>
          <w:lang w:val="ru-RU"/>
        </w:rPr>
        <w:t xml:space="preserve"> </w:t>
      </w:r>
      <w:r w:rsidR="00B30316">
        <w:rPr>
          <w:rFonts w:cs="Arial"/>
          <w:lang w:val="ru-RU"/>
        </w:rPr>
        <w:t xml:space="preserve">В случае </w:t>
      </w:r>
      <w:proofErr w:type="gramStart"/>
      <w:r w:rsidR="00B30316">
        <w:rPr>
          <w:rFonts w:cs="Arial"/>
          <w:lang w:val="ru-RU"/>
        </w:rPr>
        <w:t>не</w:t>
      </w:r>
      <w:r w:rsidR="00B30316" w:rsidRPr="00B30316">
        <w:rPr>
          <w:rFonts w:cs="Arial"/>
          <w:lang w:val="ru-RU"/>
        </w:rPr>
        <w:t xml:space="preserve"> достижения</w:t>
      </w:r>
      <w:proofErr w:type="gramEnd"/>
      <w:r w:rsidR="00EE2FC3" w:rsidRPr="00B30316">
        <w:rPr>
          <w:rFonts w:cs="Arial"/>
          <w:lang w:val="ru-RU"/>
        </w:rPr>
        <w:t xml:space="preserve"> согласия, споры между сторонами рассматриваются в соответствии с действующим законодательством РФ.</w:t>
      </w:r>
    </w:p>
    <w:p w:rsidR="00EB18CF" w:rsidRPr="00B30316" w:rsidRDefault="00EE2FC3">
      <w:pPr>
        <w:outlineLvl w:val="0"/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  </w:t>
      </w:r>
    </w:p>
    <w:p w:rsidR="00EB18CF" w:rsidRPr="00B30316" w:rsidRDefault="00EE2FC3">
      <w:pPr>
        <w:jc w:val="center"/>
        <w:outlineLvl w:val="0"/>
        <w:rPr>
          <w:rFonts w:cs="Arial"/>
          <w:b/>
          <w:bCs/>
          <w:lang w:val="ru-RU"/>
        </w:rPr>
      </w:pPr>
      <w:r w:rsidRPr="00B30316">
        <w:rPr>
          <w:rFonts w:cs="Arial"/>
          <w:b/>
          <w:bCs/>
          <w:lang w:val="ru-RU"/>
        </w:rPr>
        <w:t>7. Сроки действия договора</w:t>
      </w:r>
    </w:p>
    <w:p w:rsidR="00EB18CF" w:rsidRPr="00B30316" w:rsidRDefault="00EE2FC3">
      <w:pPr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>7.1. Настоящий Договор вступает в силу с момента его подписания сторонами и действует до момента его расторжения.</w:t>
      </w:r>
    </w:p>
    <w:p w:rsidR="00EB18CF" w:rsidRPr="00B30316" w:rsidRDefault="00B30316">
      <w:pPr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>7.2.</w:t>
      </w:r>
      <w:r>
        <w:rPr>
          <w:rFonts w:cs="Arial"/>
          <w:lang w:val="ru-RU"/>
        </w:rPr>
        <w:t xml:space="preserve"> </w:t>
      </w:r>
      <w:r w:rsidR="00EE2FC3" w:rsidRPr="00B30316">
        <w:rPr>
          <w:rFonts w:cs="Arial"/>
          <w:lang w:val="ru-RU"/>
        </w:rPr>
        <w:t>Необходимым условием прекращения действия настоящего Договора является осуществление всех взаимных расчетов сторон.</w:t>
      </w:r>
    </w:p>
    <w:p w:rsidR="00EB18CF" w:rsidRPr="00B30316" w:rsidRDefault="00EE2FC3">
      <w:pPr>
        <w:tabs>
          <w:tab w:val="left" w:pos="540"/>
        </w:tabs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7.3. </w:t>
      </w:r>
      <w:r w:rsidR="00B30316" w:rsidRPr="00B30316">
        <w:rPr>
          <w:rFonts w:cs="Arial"/>
          <w:lang w:val="ru-RU"/>
        </w:rPr>
        <w:t xml:space="preserve"> </w:t>
      </w:r>
      <w:r w:rsidRPr="00B30316">
        <w:rPr>
          <w:rFonts w:cs="Arial"/>
          <w:lang w:val="ru-RU"/>
        </w:rPr>
        <w:t>Односторонние изменения договора, не оформленные дополнительным соглашением сторон, юридической силы не имеют.</w:t>
      </w:r>
    </w:p>
    <w:p w:rsidR="00EB18CF" w:rsidRPr="00B30316" w:rsidRDefault="00EE2FC3">
      <w:pPr>
        <w:jc w:val="both"/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7.4. </w:t>
      </w:r>
      <w:r w:rsidR="00B30316" w:rsidRPr="00B30316">
        <w:rPr>
          <w:rFonts w:cs="Arial"/>
          <w:lang w:val="ru-RU"/>
        </w:rPr>
        <w:t xml:space="preserve"> </w:t>
      </w:r>
      <w:r w:rsidRPr="00B30316">
        <w:rPr>
          <w:rFonts w:cs="Arial"/>
          <w:lang w:val="ru-RU"/>
        </w:rPr>
        <w:t xml:space="preserve">Настоящий </w:t>
      </w:r>
      <w:r w:rsidR="00CC0EB9" w:rsidRPr="00B30316">
        <w:rPr>
          <w:rFonts w:cs="Arial"/>
          <w:lang w:val="ru-RU"/>
        </w:rPr>
        <w:t>Договор,</w:t>
      </w:r>
      <w:r w:rsidRPr="00B30316">
        <w:rPr>
          <w:rFonts w:cs="Arial"/>
          <w:lang w:val="ru-RU"/>
        </w:rPr>
        <w:t xml:space="preserve"> может  </w:t>
      </w:r>
      <w:r w:rsidR="00CC0EB9" w:rsidRPr="00B30316">
        <w:rPr>
          <w:rFonts w:cs="Arial"/>
          <w:lang w:val="ru-RU"/>
        </w:rPr>
        <w:t>быть,</w:t>
      </w:r>
      <w:r w:rsidRPr="00B30316">
        <w:rPr>
          <w:rFonts w:cs="Arial"/>
          <w:lang w:val="ru-RU"/>
        </w:rPr>
        <w:t xml:space="preserve"> расторгнут по взаимному письменному соглашению сторон.</w:t>
      </w:r>
    </w:p>
    <w:p w:rsidR="00EB18CF" w:rsidRPr="00B30316" w:rsidRDefault="00EE2FC3">
      <w:pPr>
        <w:tabs>
          <w:tab w:val="left" w:pos="540"/>
        </w:tabs>
        <w:rPr>
          <w:rFonts w:cs="Arial"/>
          <w:lang w:val="ru-RU"/>
        </w:rPr>
      </w:pPr>
      <w:r w:rsidRPr="00B30316">
        <w:rPr>
          <w:rFonts w:cs="Arial"/>
          <w:lang w:val="ru-RU"/>
        </w:rPr>
        <w:t xml:space="preserve">7.5.  Настоящий </w:t>
      </w:r>
      <w:r w:rsidR="00CC0EB9" w:rsidRPr="00B30316">
        <w:rPr>
          <w:rFonts w:cs="Arial"/>
          <w:lang w:val="ru-RU"/>
        </w:rPr>
        <w:t>Договор,</w:t>
      </w:r>
      <w:r w:rsidRPr="00B30316">
        <w:rPr>
          <w:rFonts w:cs="Arial"/>
          <w:lang w:val="ru-RU"/>
        </w:rPr>
        <w:t xml:space="preserve"> может  </w:t>
      </w:r>
      <w:r w:rsidR="00CC0EB9" w:rsidRPr="00B30316">
        <w:rPr>
          <w:rFonts w:cs="Arial"/>
          <w:lang w:val="ru-RU"/>
        </w:rPr>
        <w:t>быть,</w:t>
      </w:r>
      <w:r w:rsidRPr="00B30316">
        <w:rPr>
          <w:rFonts w:cs="Arial"/>
          <w:lang w:val="ru-RU"/>
        </w:rPr>
        <w:t xml:space="preserve"> расторгнут в одностороннем порядке досрочно, если сторона-инициатор письменно известит другую сторону  о невозможности продолжения сотрудничества за 15 (Пятнадцать) дней до предполагаемой даты. </w:t>
      </w:r>
    </w:p>
    <w:p w:rsidR="00EB18CF" w:rsidRPr="00B30316" w:rsidRDefault="00EE2FC3">
      <w:pPr>
        <w:tabs>
          <w:tab w:val="left" w:pos="540"/>
        </w:tabs>
        <w:rPr>
          <w:rFonts w:cs="Arial"/>
          <w:lang w:val="ru-RU"/>
        </w:rPr>
      </w:pPr>
      <w:r w:rsidRPr="00B30316">
        <w:rPr>
          <w:rFonts w:cs="Arial"/>
          <w:lang w:val="ru-RU"/>
        </w:rPr>
        <w:t>7.6.  Необходимым условием прекращения действия настоящего Договора является осуществление всех взаимных обязательств.</w:t>
      </w:r>
    </w:p>
    <w:p w:rsidR="00EB18CF" w:rsidRPr="00B30316" w:rsidRDefault="00C66DF7" w:rsidP="00C66DF7">
      <w:pPr>
        <w:pStyle w:val="a7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B30316">
        <w:rPr>
          <w:rFonts w:ascii="Arial" w:hAnsi="Arial" w:cs="Arial"/>
          <w:sz w:val="20"/>
          <w:szCs w:val="20"/>
        </w:rPr>
        <w:t xml:space="preserve"> </w:t>
      </w:r>
      <w:r w:rsidR="00EE2FC3" w:rsidRPr="00B30316">
        <w:rPr>
          <w:rFonts w:ascii="Arial" w:hAnsi="Arial" w:cs="Arial"/>
          <w:sz w:val="20"/>
          <w:szCs w:val="20"/>
        </w:rPr>
        <w:t>Настоящий договор составлен в двух экземплярах, по одному для каждой из сторон, имеющих одинаковую силу.</w:t>
      </w:r>
    </w:p>
    <w:p w:rsidR="00EB18CF" w:rsidRPr="0050451F" w:rsidRDefault="00EB18CF">
      <w:pPr>
        <w:outlineLvl w:val="0"/>
        <w:rPr>
          <w:lang w:val="ru-RU"/>
        </w:rPr>
      </w:pPr>
    </w:p>
    <w:p w:rsidR="00EB18CF" w:rsidRPr="0050451F" w:rsidRDefault="00EB18CF">
      <w:pPr>
        <w:jc w:val="center"/>
        <w:outlineLvl w:val="0"/>
        <w:rPr>
          <w:lang w:val="ru-RU"/>
        </w:rPr>
      </w:pPr>
    </w:p>
    <w:p w:rsidR="00EB18CF" w:rsidRPr="0050451F" w:rsidRDefault="00EB18CF">
      <w:pPr>
        <w:jc w:val="center"/>
        <w:outlineLvl w:val="0"/>
        <w:rPr>
          <w:lang w:val="ru-RU"/>
        </w:rPr>
      </w:pPr>
    </w:p>
    <w:p w:rsidR="00EB18CF" w:rsidRPr="0050451F" w:rsidRDefault="00EE2FC3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8. Юридические адреса и реквизиты сторон</w:t>
      </w:r>
    </w:p>
    <w:p w:rsidR="00EB18CF" w:rsidRPr="0050451F" w:rsidRDefault="00EB18CF">
      <w:pPr>
        <w:jc w:val="center"/>
        <w:outlineLvl w:val="0"/>
        <w:rPr>
          <w:b/>
          <w:bCs/>
          <w:lang w:val="ru-RU"/>
        </w:rPr>
      </w:pPr>
    </w:p>
    <w:p w:rsidR="00EB18CF" w:rsidRPr="0050451F" w:rsidRDefault="00EE2FC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ИСПОЛЬНИТЕЛЬ:                                                         ЗАКАЗЧИК: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1"/>
        <w:gridCol w:w="5008"/>
      </w:tblGrid>
      <w:tr w:rsidR="00EB18CF" w:rsidTr="00C66DF7">
        <w:trPr>
          <w:trHeight w:val="3411"/>
          <w:jc w:val="center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Pr="0050451F" w:rsidRDefault="00EE2FC3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ООО "ГУРУ"</w:t>
            </w:r>
          </w:p>
          <w:p w:rsidR="00EB18C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Юридический адрес: 614000, РФ,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ермь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ул.Петропавловская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72 офис №9. </w:t>
            </w:r>
          </w:p>
          <w:p w:rsidR="00EB18CF" w:rsidRPr="0050451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</w:p>
          <w:p w:rsidR="00EB18C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ИНН:</w:t>
            </w:r>
          </w:p>
          <w:p w:rsidR="00EB18C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КПП:</w:t>
            </w:r>
          </w:p>
          <w:p w:rsidR="00EB18CF" w:rsidRPr="0050451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ОГРН:</w:t>
            </w:r>
          </w:p>
          <w:p w:rsidR="00EB18CF" w:rsidRPr="0050451F" w:rsidRDefault="00EE2FC3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/с в ОАО "</w:t>
            </w:r>
            <w:proofErr w:type="spellStart"/>
            <w:r>
              <w:rPr>
                <w:sz w:val="24"/>
                <w:szCs w:val="24"/>
                <w:lang w:val="ru-RU"/>
              </w:rPr>
              <w:t>УБРиР</w:t>
            </w:r>
            <w:proofErr w:type="spellEnd"/>
            <w:r>
              <w:rPr>
                <w:sz w:val="24"/>
                <w:szCs w:val="24"/>
                <w:lang w:val="ru-RU"/>
              </w:rPr>
              <w:t>" г. Пермь</w:t>
            </w:r>
          </w:p>
          <w:p w:rsidR="00EB18CF" w:rsidRDefault="00EE2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к/с:</w:t>
            </w:r>
          </w:p>
          <w:p w:rsidR="00EB18CF" w:rsidRDefault="00EE2FC3">
            <w:r>
              <w:rPr>
                <w:sz w:val="24"/>
                <w:szCs w:val="24"/>
                <w:lang w:val="ru-RU"/>
              </w:rPr>
              <w:t>БИК: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8CF" w:rsidRDefault="00EE2FC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ООО/ИП</w:t>
            </w:r>
            <w:r w:rsidRPr="00893769">
              <w:rPr>
                <w:rFonts w:ascii="Arial Unicode MS" w:hAnsi="Arial Unicode MS"/>
                <w:sz w:val="24"/>
                <w:szCs w:val="24"/>
                <w:lang w:val="ru-RU"/>
              </w:rPr>
              <w:br/>
            </w:r>
            <w:r w:rsidR="005E2427">
              <w:rPr>
                <w:sz w:val="24"/>
                <w:szCs w:val="24"/>
                <w:lang w:val="ru-RU"/>
              </w:rPr>
              <w:t>Юридический адрес:</w:t>
            </w:r>
          </w:p>
          <w:p w:rsidR="005E2427" w:rsidRDefault="005E2427">
            <w:pPr>
              <w:rPr>
                <w:sz w:val="24"/>
                <w:szCs w:val="24"/>
                <w:lang w:val="ru-RU"/>
              </w:rPr>
            </w:pPr>
          </w:p>
          <w:p w:rsidR="005E2427" w:rsidRDefault="005E2427">
            <w:pPr>
              <w:rPr>
                <w:sz w:val="24"/>
                <w:szCs w:val="24"/>
                <w:lang w:val="ru-RU"/>
              </w:rPr>
            </w:pPr>
          </w:p>
          <w:p w:rsidR="005E2427" w:rsidRPr="0050451F" w:rsidRDefault="005E2427" w:rsidP="005E24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</w:p>
          <w:p w:rsidR="005E2427" w:rsidRDefault="005E2427" w:rsidP="005E24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ИНН:</w:t>
            </w:r>
          </w:p>
          <w:p w:rsidR="005E2427" w:rsidRDefault="005E2427" w:rsidP="005E24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КПП:</w:t>
            </w:r>
          </w:p>
          <w:p w:rsidR="005E2427" w:rsidRPr="0050451F" w:rsidRDefault="005E2427" w:rsidP="005E24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ОГРН:</w:t>
            </w:r>
          </w:p>
          <w:p w:rsidR="005E2427" w:rsidRDefault="005E2427">
            <w:pPr>
              <w:rPr>
                <w:lang w:val="ru-RU"/>
              </w:rPr>
            </w:pPr>
          </w:p>
          <w:p w:rsidR="005E2427" w:rsidRPr="00893769" w:rsidRDefault="005E2427" w:rsidP="005E24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к/с:</w:t>
            </w:r>
          </w:p>
          <w:p w:rsidR="005E2427" w:rsidRPr="005E2427" w:rsidRDefault="005E242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БИК:</w:t>
            </w:r>
          </w:p>
        </w:tc>
      </w:tr>
    </w:tbl>
    <w:p w:rsidR="00EB18CF" w:rsidRPr="00B30316" w:rsidRDefault="00B30316" w:rsidP="00C66DF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30316">
        <w:rPr>
          <w:rFonts w:cs="Arial"/>
          <w:lang w:val="ru-RU"/>
        </w:rPr>
        <w:t>Генеральный  директор:</w:t>
      </w:r>
      <w:r w:rsidRPr="00B30316">
        <w:rPr>
          <w:rFonts w:cs="Arial"/>
          <w:lang w:val="ru-RU"/>
        </w:rPr>
        <w:br/>
        <w:t xml:space="preserve"> _____________ /Ежов Н.С</w:t>
      </w:r>
      <w:r>
        <w:rPr>
          <w:rFonts w:cs="Arial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="00C66DF7" w:rsidRPr="00B303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t>_____________/</w:t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</w:r>
      <w:r w:rsidR="005E2427" w:rsidRPr="00B30316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______________</w:t>
      </w:r>
    </w:p>
    <w:p w:rsidR="00EB18CF" w:rsidRPr="00B30316" w:rsidRDefault="00EB18CF">
      <w:pPr>
        <w:jc w:val="center"/>
        <w:rPr>
          <w:b/>
          <w:bCs/>
          <w:lang w:val="ru-RU"/>
        </w:rPr>
      </w:pPr>
    </w:p>
    <w:p w:rsidR="005E2427" w:rsidRDefault="005E24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№1</w:t>
      </w:r>
    </w:p>
    <w:p w:rsidR="005E2427" w:rsidRPr="005E2427" w:rsidRDefault="005E24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B18CF" w:rsidRDefault="005E24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 Заказ-квитанции</w:t>
      </w:r>
    </w:p>
    <w:p w:rsidR="005E2427" w:rsidRDefault="005E2427" w:rsidP="005E242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2427" w:rsidRDefault="005E2427" w:rsidP="005E242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E2427" w:rsidRPr="005E2427" w:rsidRDefault="005E2427" w:rsidP="005E242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>
            <wp:extent cx="5936615" cy="41941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витанци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CF" w:rsidRPr="00B30316" w:rsidRDefault="00EB18CF">
      <w:pPr>
        <w:jc w:val="center"/>
        <w:rPr>
          <w:lang w:val="ru-RU"/>
        </w:rPr>
      </w:pPr>
    </w:p>
    <w:p w:rsidR="00EB18CF" w:rsidRDefault="00EB18CF">
      <w:pPr>
        <w:jc w:val="center"/>
        <w:rPr>
          <w:lang w:val="ru-RU"/>
        </w:rPr>
      </w:pPr>
    </w:p>
    <w:p w:rsidR="005E2427" w:rsidRDefault="005E2427">
      <w:pPr>
        <w:jc w:val="center"/>
        <w:rPr>
          <w:lang w:val="ru-RU"/>
        </w:rPr>
      </w:pPr>
    </w:p>
    <w:p w:rsidR="005E2427" w:rsidRPr="005E2427" w:rsidRDefault="005E2427">
      <w:pPr>
        <w:jc w:val="center"/>
        <w:rPr>
          <w:lang w:val="ru-RU"/>
        </w:rPr>
      </w:pPr>
    </w:p>
    <w:p w:rsidR="00EB18CF" w:rsidRPr="00B30316" w:rsidRDefault="00EB18CF">
      <w:pPr>
        <w:jc w:val="center"/>
        <w:rPr>
          <w:lang w:val="ru-RU"/>
        </w:rPr>
      </w:pPr>
    </w:p>
    <w:p w:rsidR="00EB18CF" w:rsidRPr="00B30316" w:rsidRDefault="00EB18CF">
      <w:pPr>
        <w:jc w:val="center"/>
        <w:rPr>
          <w:lang w:val="ru-RU"/>
        </w:rPr>
      </w:pPr>
    </w:p>
    <w:p w:rsidR="00473364" w:rsidRPr="0050451F" w:rsidRDefault="00473364" w:rsidP="0047336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ИСПОЛЬНИТЕЛЬ:                                                         ЗАКАЗЧИК:</w:t>
      </w:r>
    </w:p>
    <w:tbl>
      <w:tblPr>
        <w:tblStyle w:val="TableNormal"/>
        <w:tblW w:w="934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1"/>
        <w:gridCol w:w="5008"/>
      </w:tblGrid>
      <w:tr w:rsidR="00473364" w:rsidTr="00117D41">
        <w:trPr>
          <w:trHeight w:val="3411"/>
          <w:jc w:val="center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364" w:rsidRPr="0050451F" w:rsidRDefault="00473364" w:rsidP="00117D4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ООО "ГУРУ"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Юридический адрес: 614000, РФ,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ермь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ул.Петропавловская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72 офис №9. </w:t>
            </w:r>
          </w:p>
          <w:p w:rsidR="00473364" w:rsidRPr="0050451F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ИНН: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КПП:</w:t>
            </w:r>
          </w:p>
          <w:p w:rsidR="00473364" w:rsidRPr="0050451F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ОГРН:</w:t>
            </w:r>
          </w:p>
          <w:p w:rsidR="00473364" w:rsidRPr="0050451F" w:rsidRDefault="00473364" w:rsidP="00117D41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/с в ОАО "</w:t>
            </w:r>
            <w:proofErr w:type="spellStart"/>
            <w:r>
              <w:rPr>
                <w:sz w:val="24"/>
                <w:szCs w:val="24"/>
                <w:lang w:val="ru-RU"/>
              </w:rPr>
              <w:t>УБРиР</w:t>
            </w:r>
            <w:proofErr w:type="spellEnd"/>
            <w:r>
              <w:rPr>
                <w:sz w:val="24"/>
                <w:szCs w:val="24"/>
                <w:lang w:val="ru-RU"/>
              </w:rPr>
              <w:t>" г. Пермь</w:t>
            </w:r>
          </w:p>
          <w:p w:rsidR="00473364" w:rsidRDefault="00473364" w:rsidP="0011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к/с:</w:t>
            </w:r>
          </w:p>
          <w:p w:rsidR="00473364" w:rsidRDefault="00473364" w:rsidP="00117D41">
            <w:r>
              <w:rPr>
                <w:sz w:val="24"/>
                <w:szCs w:val="24"/>
                <w:lang w:val="ru-RU"/>
              </w:rPr>
              <w:t>БИК: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ООО/ИП</w:t>
            </w:r>
            <w:r w:rsidRPr="00473364">
              <w:rPr>
                <w:rFonts w:ascii="Arial Unicode MS" w:hAnsi="Arial Unicode MS"/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Юридический адрес: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</w:p>
          <w:p w:rsidR="00473364" w:rsidRPr="0050451F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ИНН:</w:t>
            </w:r>
          </w:p>
          <w:p w:rsid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КПП:</w:t>
            </w:r>
          </w:p>
          <w:p w:rsidR="00473364" w:rsidRPr="0050451F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ОГРН:</w:t>
            </w:r>
          </w:p>
          <w:p w:rsidR="00473364" w:rsidRDefault="00473364" w:rsidP="00117D41">
            <w:pPr>
              <w:rPr>
                <w:lang w:val="ru-RU"/>
              </w:rPr>
            </w:pPr>
          </w:p>
          <w:p w:rsidR="00473364" w:rsidRPr="00473364" w:rsidRDefault="00473364" w:rsidP="00117D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к/с:</w:t>
            </w:r>
          </w:p>
          <w:p w:rsidR="00473364" w:rsidRPr="005E2427" w:rsidRDefault="00473364" w:rsidP="00117D41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БИК:</w:t>
            </w:r>
          </w:p>
        </w:tc>
      </w:tr>
    </w:tbl>
    <w:p w:rsidR="00473364" w:rsidRPr="005E2427" w:rsidRDefault="00B30316" w:rsidP="00473364">
      <w:pPr>
        <w:rPr>
          <w:rFonts w:ascii="Times New Roman" w:hAnsi="Times New Roman" w:cs="Times New Roman"/>
          <w:bCs/>
          <w:sz w:val="24"/>
          <w:szCs w:val="24"/>
        </w:rPr>
      </w:pPr>
      <w:r w:rsidRPr="00B30316">
        <w:rPr>
          <w:rFonts w:cs="Arial"/>
          <w:lang w:val="ru-RU"/>
        </w:rPr>
        <w:t>Генеральный  директор:</w:t>
      </w:r>
      <w:r w:rsidRPr="00B30316">
        <w:rPr>
          <w:rFonts w:cs="Arial"/>
          <w:lang w:val="ru-RU"/>
        </w:rPr>
        <w:br/>
        <w:t xml:space="preserve"> _____________ /Ежов Н.С</w:t>
      </w:r>
      <w:r>
        <w:rPr>
          <w:rFonts w:cs="Arial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B303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="00473364" w:rsidRPr="00B303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</w:t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t>_____________/</w:t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</w:r>
      <w:r w:rsidR="00473364" w:rsidRPr="005E2427">
        <w:rPr>
          <w:rFonts w:ascii="Times New Roman" w:hAnsi="Times New Roman" w:cs="Times New Roman"/>
          <w:bCs/>
          <w:sz w:val="24"/>
          <w:szCs w:val="24"/>
        </w:rPr>
        <w:softHyphen/>
        <w:t>______________</w:t>
      </w:r>
    </w:p>
    <w:p w:rsidR="00473364" w:rsidRPr="00473364" w:rsidRDefault="00473364" w:rsidP="00473364">
      <w:pPr>
        <w:jc w:val="center"/>
        <w:rPr>
          <w:b/>
          <w:bCs/>
        </w:rPr>
      </w:pPr>
    </w:p>
    <w:p w:rsidR="00EB18CF" w:rsidRPr="00C66DF7" w:rsidRDefault="00EB18CF">
      <w:pPr>
        <w:jc w:val="center"/>
      </w:pPr>
    </w:p>
    <w:sectPr w:rsidR="00EB18CF" w:rsidRPr="00C66DF7">
      <w:headerReference w:type="default" r:id="rId12"/>
      <w:footerReference w:type="default" r:id="rId13"/>
      <w:pgSz w:w="11900" w:h="16840"/>
      <w:pgMar w:top="821" w:right="850" w:bottom="851" w:left="1701" w:header="11" w:footer="1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5D" w:rsidRDefault="005B2E5D">
      <w:r>
        <w:separator/>
      </w:r>
    </w:p>
  </w:endnote>
  <w:endnote w:type="continuationSeparator" w:id="0">
    <w:p w:rsidR="005B2E5D" w:rsidRDefault="005B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CF" w:rsidRDefault="00EE2FC3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925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5D" w:rsidRDefault="005B2E5D">
      <w:r>
        <w:separator/>
      </w:r>
    </w:p>
  </w:footnote>
  <w:footnote w:type="continuationSeparator" w:id="0">
    <w:p w:rsidR="005B2E5D" w:rsidRDefault="005B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CF" w:rsidRDefault="00EB18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06"/>
    <w:multiLevelType w:val="multilevel"/>
    <w:tmpl w:val="6BCC0678"/>
    <w:numStyleLink w:val="3"/>
  </w:abstractNum>
  <w:abstractNum w:abstractNumId="1">
    <w:nsid w:val="0C106F7F"/>
    <w:multiLevelType w:val="multilevel"/>
    <w:tmpl w:val="370AE5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D235AD"/>
    <w:multiLevelType w:val="multilevel"/>
    <w:tmpl w:val="ACA85EEA"/>
    <w:numStyleLink w:val="4"/>
  </w:abstractNum>
  <w:abstractNum w:abstractNumId="3">
    <w:nsid w:val="12E6243E"/>
    <w:multiLevelType w:val="multilevel"/>
    <w:tmpl w:val="42983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0B2777"/>
    <w:multiLevelType w:val="multilevel"/>
    <w:tmpl w:val="ACA85EEA"/>
    <w:styleLink w:val="4"/>
    <w:lvl w:ilvl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0"/>
        </w:tabs>
        <w:ind w:left="36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BD17F04"/>
    <w:multiLevelType w:val="hybridMultilevel"/>
    <w:tmpl w:val="2CC03988"/>
    <w:styleLink w:val="2"/>
    <w:lvl w:ilvl="0" w:tplc="A218085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63B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C78F4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A40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0910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AB0A0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6B2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EF55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0512C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C415C8D"/>
    <w:multiLevelType w:val="multilevel"/>
    <w:tmpl w:val="6BCC0678"/>
    <w:numStyleLink w:val="3"/>
  </w:abstractNum>
  <w:abstractNum w:abstractNumId="7">
    <w:nsid w:val="3E54539F"/>
    <w:multiLevelType w:val="hybridMultilevel"/>
    <w:tmpl w:val="2CC03988"/>
    <w:numStyleLink w:val="2"/>
  </w:abstractNum>
  <w:abstractNum w:abstractNumId="8">
    <w:nsid w:val="4A1079B9"/>
    <w:multiLevelType w:val="multilevel"/>
    <w:tmpl w:val="6BCC0678"/>
    <w:styleLink w:val="3"/>
    <w:lvl w:ilvl="0">
      <w:start w:val="1"/>
      <w:numFmt w:val="decimal"/>
      <w:lvlText w:val="%1."/>
      <w:lvlJc w:val="left"/>
      <w:pPr>
        <w:tabs>
          <w:tab w:val="left" w:pos="540"/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540"/>
          <w:tab w:val="left" w:pos="1080"/>
        </w:tabs>
        <w:ind w:left="43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540"/>
          <w:tab w:val="left" w:pos="1080"/>
        </w:tabs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540"/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540"/>
          <w:tab w:val="left" w:pos="1080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540"/>
          <w:tab w:val="left" w:pos="1080"/>
        </w:tabs>
        <w:ind w:left="24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540"/>
          <w:tab w:val="left" w:pos="1080"/>
        </w:tabs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540"/>
          <w:tab w:val="left" w:pos="1080"/>
        </w:tabs>
        <w:ind w:left="352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D9428B"/>
    <w:multiLevelType w:val="multilevel"/>
    <w:tmpl w:val="B8807950"/>
    <w:numStyleLink w:val="5"/>
  </w:abstractNum>
  <w:abstractNum w:abstractNumId="10">
    <w:nsid w:val="62E410A1"/>
    <w:multiLevelType w:val="multilevel"/>
    <w:tmpl w:val="B8807950"/>
    <w:styleLink w:val="5"/>
    <w:lvl w:ilvl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  <w:lvlOverride w:ilvl="2">
      <w:lvl w:ilvl="2">
        <w:start w:val="1"/>
        <w:numFmt w:val="decimal"/>
        <w:lvlText w:val="%2.%3."/>
        <w:lvlJc w:val="left"/>
        <w:pPr>
          <w:tabs>
            <w:tab w:val="left" w:pos="540"/>
            <w:tab w:val="left" w:pos="1080"/>
          </w:tabs>
          <w:ind w:left="432" w:hanging="18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9"/>
    <w:lvlOverride w:ilvl="1">
      <w:startOverride w:val="7"/>
    </w:lvlOverride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18CF"/>
    <w:rsid w:val="00473364"/>
    <w:rsid w:val="00492E47"/>
    <w:rsid w:val="0050451F"/>
    <w:rsid w:val="005B2E5D"/>
    <w:rsid w:val="005E2427"/>
    <w:rsid w:val="007868C9"/>
    <w:rsid w:val="00893769"/>
    <w:rsid w:val="00A745BB"/>
    <w:rsid w:val="00A925FD"/>
    <w:rsid w:val="00B30316"/>
    <w:rsid w:val="00B96C64"/>
    <w:rsid w:val="00C66DF7"/>
    <w:rsid w:val="00CC0EB9"/>
    <w:rsid w:val="00E51E7C"/>
    <w:rsid w:val="00EB18CF"/>
    <w:rsid w:val="00E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hAnsi="Arial"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paragraph" w:styleId="a7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7"/>
      </w:numPr>
    </w:pPr>
  </w:style>
  <w:style w:type="paragraph" w:styleId="a8">
    <w:name w:val="Balloon Text"/>
    <w:basedOn w:val="a"/>
    <w:link w:val="a9"/>
    <w:uiPriority w:val="99"/>
    <w:semiHidden/>
    <w:unhideWhenUsed/>
    <w:rsid w:val="005E2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27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Hyperlink0">
    <w:name w:val="Hyperlink.0"/>
    <w:basedOn w:val="a3"/>
    <w:rsid w:val="00893769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hAnsi="Arial"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paragraph" w:styleId="a7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7"/>
      </w:numPr>
    </w:pPr>
  </w:style>
  <w:style w:type="paragraph" w:styleId="a8">
    <w:name w:val="Balloon Text"/>
    <w:basedOn w:val="a"/>
    <w:link w:val="a9"/>
    <w:uiPriority w:val="99"/>
    <w:semiHidden/>
    <w:unhideWhenUsed/>
    <w:rsid w:val="005E24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427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Hyperlink0">
    <w:name w:val="Hyperlink.0"/>
    <w:basedOn w:val="a3"/>
    <w:rsid w:val="00893769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velog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Windows User</cp:lastModifiedBy>
  <cp:revision>2</cp:revision>
  <dcterms:created xsi:type="dcterms:W3CDTF">2017-10-04T06:26:00Z</dcterms:created>
  <dcterms:modified xsi:type="dcterms:W3CDTF">2017-10-04T06:26:00Z</dcterms:modified>
</cp:coreProperties>
</file>